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F7" w:rsidRDefault="00167E43" w:rsidP="00970E6E">
      <w:pPr>
        <w:jc w:val="center"/>
        <w:rPr>
          <w:rFonts w:eastAsia="標楷體" w:cstheme="minorHAnsi"/>
          <w:color w:val="000000"/>
          <w:sz w:val="56"/>
          <w:szCs w:val="56"/>
        </w:rPr>
      </w:pPr>
      <w:r>
        <w:rPr>
          <w:rFonts w:eastAsia="標楷體" w:cstheme="minorHAnsi" w:hint="eastAsia"/>
          <w:color w:val="000000"/>
          <w:sz w:val="56"/>
          <w:szCs w:val="56"/>
        </w:rPr>
        <w:t xml:space="preserve"> </w:t>
      </w:r>
    </w:p>
    <w:p w:rsidR="00CA50F9" w:rsidRDefault="00CA50F9" w:rsidP="00970E6E">
      <w:pPr>
        <w:jc w:val="center"/>
        <w:rPr>
          <w:rFonts w:eastAsia="標楷體" w:cstheme="minorHAnsi"/>
          <w:color w:val="000000"/>
          <w:sz w:val="56"/>
          <w:szCs w:val="56"/>
        </w:rPr>
      </w:pPr>
    </w:p>
    <w:p w:rsidR="00C06AE3" w:rsidRPr="003A04EF" w:rsidRDefault="00C06AE3" w:rsidP="00970E6E">
      <w:pPr>
        <w:jc w:val="center"/>
        <w:rPr>
          <w:rFonts w:eastAsia="標楷體" w:cstheme="minorHAnsi"/>
          <w:color w:val="000000"/>
          <w:sz w:val="56"/>
          <w:szCs w:val="56"/>
        </w:rPr>
      </w:pPr>
    </w:p>
    <w:p w:rsidR="009F484A" w:rsidRPr="003A04EF" w:rsidRDefault="00D954F7" w:rsidP="00970E6E">
      <w:pPr>
        <w:jc w:val="center"/>
        <w:rPr>
          <w:rFonts w:eastAsia="標楷體" w:cstheme="minorHAnsi"/>
          <w:color w:val="000000"/>
          <w:sz w:val="56"/>
          <w:szCs w:val="56"/>
        </w:rPr>
      </w:pPr>
      <w:r w:rsidRPr="00D954F7">
        <w:rPr>
          <w:rFonts w:eastAsia="標楷體" w:cstheme="minorHAnsi"/>
          <w:noProof/>
          <w:color w:val="000000"/>
          <w:sz w:val="56"/>
          <w:szCs w:val="56"/>
        </w:rPr>
        <w:drawing>
          <wp:inline distT="0" distB="0" distL="0" distR="0">
            <wp:extent cx="2685802" cy="638481"/>
            <wp:effectExtent l="19050" t="0" r="248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02" cy="63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6E" w:rsidRPr="00024E57" w:rsidRDefault="00024E57" w:rsidP="00970E6E">
      <w:pPr>
        <w:jc w:val="center"/>
        <w:rPr>
          <w:rFonts w:eastAsia="標楷體" w:cstheme="minorHAnsi"/>
          <w:b/>
          <w:bCs/>
          <w:sz w:val="56"/>
          <w:szCs w:val="56"/>
        </w:rPr>
      </w:pPr>
      <w:r w:rsidRPr="00024E57">
        <w:rPr>
          <w:rFonts w:eastAsia="標楷體" w:cstheme="minorHAnsi" w:hint="eastAsia"/>
          <w:b/>
          <w:bCs/>
          <w:sz w:val="56"/>
          <w:szCs w:val="56"/>
        </w:rPr>
        <w:t>1</w:t>
      </w:r>
      <w:r w:rsidRPr="00024E57">
        <w:rPr>
          <w:rFonts w:eastAsia="標楷體" w:cstheme="minorHAnsi"/>
          <w:b/>
          <w:bCs/>
          <w:sz w:val="56"/>
          <w:szCs w:val="56"/>
        </w:rPr>
        <w:t>0</w:t>
      </w:r>
      <w:r w:rsidR="00D37F9A">
        <w:rPr>
          <w:rFonts w:eastAsia="標楷體" w:cstheme="minorHAnsi"/>
          <w:b/>
          <w:bCs/>
          <w:sz w:val="56"/>
          <w:szCs w:val="56"/>
        </w:rPr>
        <w:t>6</w:t>
      </w:r>
      <w:r w:rsidRPr="00024E57">
        <w:rPr>
          <w:rFonts w:eastAsia="標楷體" w:cstheme="minorHAnsi" w:hint="eastAsia"/>
          <w:b/>
          <w:bCs/>
          <w:sz w:val="56"/>
          <w:szCs w:val="56"/>
        </w:rPr>
        <w:t>學年度</w:t>
      </w:r>
    </w:p>
    <w:p w:rsidR="00970E6E" w:rsidRPr="003A04EF" w:rsidRDefault="00970E6E" w:rsidP="00970E6E">
      <w:pPr>
        <w:jc w:val="center"/>
        <w:rPr>
          <w:rFonts w:eastAsia="華康行書體" w:cstheme="minorHAnsi"/>
          <w:b/>
          <w:bCs/>
          <w:sz w:val="40"/>
          <w:szCs w:val="40"/>
        </w:rPr>
      </w:pPr>
      <w:r w:rsidRPr="003A04EF">
        <w:rPr>
          <w:rFonts w:eastAsia="華康行書體" w:cstheme="minorHAnsi"/>
          <w:b/>
          <w:bCs/>
          <w:sz w:val="40"/>
          <w:szCs w:val="40"/>
        </w:rPr>
        <w:t>「</w:t>
      </w:r>
      <w:r w:rsidR="006B4EE2">
        <w:rPr>
          <w:rFonts w:eastAsia="華康行書體" w:cstheme="minorHAnsi" w:hint="eastAsia"/>
          <w:b/>
          <w:bCs/>
          <w:sz w:val="40"/>
          <w:szCs w:val="40"/>
        </w:rPr>
        <w:t>e</w:t>
      </w:r>
      <w:r w:rsidR="007D5B9A" w:rsidRPr="003A04EF">
        <w:rPr>
          <w:rFonts w:eastAsia="華康行書體" w:cstheme="minorHAnsi"/>
          <w:b/>
          <w:bCs/>
          <w:sz w:val="40"/>
          <w:szCs w:val="40"/>
        </w:rPr>
        <w:t>-Portfolio</w:t>
      </w:r>
      <w:r w:rsidR="007D5B9A" w:rsidRPr="003A04EF">
        <w:rPr>
          <w:rFonts w:eastAsia="華康行書體" w:cstheme="minorHAnsi"/>
          <w:b/>
          <w:bCs/>
          <w:sz w:val="40"/>
          <w:szCs w:val="40"/>
        </w:rPr>
        <w:t>學習歷程平台推廣</w:t>
      </w:r>
      <w:r w:rsidR="008A19E8">
        <w:rPr>
          <w:rFonts w:eastAsia="華康行書體" w:cstheme="minorHAnsi" w:hint="eastAsia"/>
          <w:b/>
          <w:bCs/>
          <w:sz w:val="40"/>
          <w:szCs w:val="40"/>
        </w:rPr>
        <w:t>暨</w:t>
      </w:r>
      <w:r w:rsidR="007D5B9A" w:rsidRPr="003A04EF">
        <w:rPr>
          <w:rFonts w:eastAsia="華康行書體" w:cstheme="minorHAnsi"/>
          <w:b/>
          <w:bCs/>
          <w:sz w:val="40"/>
          <w:szCs w:val="40"/>
        </w:rPr>
        <w:t>競賽</w:t>
      </w:r>
      <w:r w:rsidRPr="003A04EF">
        <w:rPr>
          <w:rFonts w:eastAsia="華康行書體" w:cstheme="minorHAnsi"/>
          <w:b/>
          <w:bCs/>
          <w:sz w:val="40"/>
          <w:szCs w:val="40"/>
        </w:rPr>
        <w:t>」</w:t>
      </w:r>
      <w:r w:rsidRPr="003A04EF">
        <w:rPr>
          <w:rFonts w:eastAsia="華康行書體" w:cstheme="minorHAnsi"/>
          <w:b/>
          <w:bCs/>
          <w:sz w:val="40"/>
          <w:szCs w:val="40"/>
        </w:rPr>
        <w:br/>
      </w:r>
      <w:r w:rsidRPr="003A04EF">
        <w:rPr>
          <w:rFonts w:eastAsia="華康行書體" w:cstheme="minorHAnsi"/>
          <w:b/>
          <w:bCs/>
          <w:sz w:val="40"/>
          <w:szCs w:val="40"/>
        </w:rPr>
        <w:t>活動</w:t>
      </w:r>
      <w:r w:rsidR="0058581B">
        <w:rPr>
          <w:rFonts w:eastAsia="華康行書體" w:cstheme="minorHAnsi" w:hint="eastAsia"/>
          <w:b/>
          <w:bCs/>
          <w:sz w:val="40"/>
          <w:szCs w:val="40"/>
        </w:rPr>
        <w:t>計畫</w:t>
      </w:r>
      <w:r w:rsidRPr="003A04EF">
        <w:rPr>
          <w:rFonts w:eastAsia="華康行書體" w:cstheme="minorHAnsi"/>
          <w:b/>
          <w:bCs/>
          <w:sz w:val="40"/>
          <w:szCs w:val="40"/>
        </w:rPr>
        <w:t>書</w:t>
      </w:r>
    </w:p>
    <w:p w:rsidR="00970E6E" w:rsidRPr="003A04EF" w:rsidRDefault="00970E6E" w:rsidP="00970E6E">
      <w:pPr>
        <w:jc w:val="center"/>
        <w:rPr>
          <w:rFonts w:eastAsia="標楷體" w:cstheme="minorHAnsi"/>
        </w:rPr>
      </w:pPr>
    </w:p>
    <w:p w:rsidR="00970E6E" w:rsidRDefault="00970E6E" w:rsidP="00970E6E">
      <w:pPr>
        <w:jc w:val="center"/>
        <w:rPr>
          <w:rFonts w:eastAsia="標楷體" w:cstheme="minorHAnsi"/>
        </w:rPr>
      </w:pPr>
    </w:p>
    <w:p w:rsidR="00BC371C" w:rsidRDefault="00BC371C" w:rsidP="00970E6E">
      <w:pPr>
        <w:jc w:val="center"/>
        <w:rPr>
          <w:rFonts w:eastAsia="標楷體" w:cstheme="minorHAnsi"/>
        </w:rPr>
      </w:pPr>
    </w:p>
    <w:p w:rsidR="00BC371C" w:rsidRPr="00BC371C" w:rsidRDefault="00BC371C" w:rsidP="00970E6E">
      <w:pPr>
        <w:jc w:val="center"/>
        <w:rPr>
          <w:rFonts w:eastAsia="標楷體" w:cstheme="minorHAnsi"/>
        </w:rPr>
      </w:pPr>
    </w:p>
    <w:p w:rsidR="00970E6E" w:rsidRDefault="00970E6E" w:rsidP="00970E6E">
      <w:pPr>
        <w:jc w:val="center"/>
        <w:rPr>
          <w:rFonts w:eastAsia="標楷體" w:cstheme="minorHAnsi"/>
        </w:rPr>
      </w:pPr>
    </w:p>
    <w:p w:rsidR="00CA50F9" w:rsidRDefault="00CA50F9" w:rsidP="00970E6E">
      <w:pPr>
        <w:jc w:val="center"/>
        <w:rPr>
          <w:rFonts w:eastAsia="標楷體" w:cstheme="minorHAnsi"/>
        </w:rPr>
      </w:pPr>
    </w:p>
    <w:p w:rsidR="00CA50F9" w:rsidRDefault="00CA50F9" w:rsidP="00970E6E">
      <w:pPr>
        <w:jc w:val="center"/>
        <w:rPr>
          <w:rFonts w:eastAsia="標楷體" w:cstheme="minorHAnsi"/>
        </w:rPr>
      </w:pPr>
    </w:p>
    <w:p w:rsidR="00CA50F9" w:rsidRDefault="00CA50F9" w:rsidP="00970E6E">
      <w:pPr>
        <w:jc w:val="center"/>
        <w:rPr>
          <w:rFonts w:eastAsia="標楷體" w:cstheme="minorHAnsi"/>
        </w:rPr>
      </w:pPr>
    </w:p>
    <w:p w:rsidR="00CE6FA5" w:rsidRDefault="00CE6FA5" w:rsidP="00970E6E">
      <w:pPr>
        <w:jc w:val="center"/>
        <w:rPr>
          <w:rFonts w:eastAsia="標楷體" w:cstheme="minorHAnsi"/>
        </w:rPr>
      </w:pPr>
    </w:p>
    <w:p w:rsidR="00CE6FA5" w:rsidRDefault="00CE6FA5" w:rsidP="00970E6E">
      <w:pPr>
        <w:jc w:val="center"/>
        <w:rPr>
          <w:rFonts w:eastAsia="標楷體" w:cstheme="minorHAnsi"/>
        </w:rPr>
      </w:pPr>
    </w:p>
    <w:p w:rsidR="00CE6FA5" w:rsidRDefault="00CE6FA5" w:rsidP="00970E6E">
      <w:pPr>
        <w:jc w:val="center"/>
        <w:rPr>
          <w:rFonts w:eastAsia="標楷體" w:cstheme="minorHAnsi"/>
        </w:rPr>
      </w:pPr>
    </w:p>
    <w:p w:rsidR="00CE6FA5" w:rsidRDefault="00CE6FA5" w:rsidP="00970E6E">
      <w:pPr>
        <w:jc w:val="center"/>
        <w:rPr>
          <w:rFonts w:eastAsia="標楷體" w:cstheme="minorHAnsi"/>
        </w:rPr>
      </w:pPr>
    </w:p>
    <w:p w:rsidR="00CE6FA5" w:rsidRDefault="00CE6FA5" w:rsidP="00970E6E">
      <w:pPr>
        <w:jc w:val="center"/>
        <w:rPr>
          <w:rFonts w:eastAsia="標楷體" w:cstheme="minorHAnsi"/>
        </w:rPr>
      </w:pPr>
    </w:p>
    <w:p w:rsidR="00CE6FA5" w:rsidRDefault="00CE6FA5" w:rsidP="00970E6E">
      <w:pPr>
        <w:jc w:val="center"/>
        <w:rPr>
          <w:rFonts w:eastAsia="標楷體" w:cstheme="minorHAnsi"/>
        </w:rPr>
      </w:pPr>
    </w:p>
    <w:p w:rsidR="00CE6FA5" w:rsidRDefault="00CE6FA5" w:rsidP="00970E6E">
      <w:pPr>
        <w:jc w:val="center"/>
        <w:rPr>
          <w:rFonts w:eastAsia="標楷體" w:cstheme="minorHAnsi"/>
        </w:rPr>
      </w:pPr>
    </w:p>
    <w:p w:rsidR="00CE6FA5" w:rsidRDefault="00CE6FA5" w:rsidP="00970E6E">
      <w:pPr>
        <w:jc w:val="center"/>
        <w:rPr>
          <w:rFonts w:eastAsia="標楷體" w:cstheme="minorHAnsi"/>
        </w:rPr>
      </w:pPr>
    </w:p>
    <w:p w:rsidR="00CE6FA5" w:rsidRPr="003A04EF" w:rsidRDefault="00CE6FA5" w:rsidP="00970E6E">
      <w:pPr>
        <w:jc w:val="center"/>
        <w:rPr>
          <w:rFonts w:eastAsia="標楷體" w:cstheme="minorHAnsi"/>
        </w:rPr>
      </w:pPr>
    </w:p>
    <w:p w:rsidR="00D340E2" w:rsidRDefault="00D824C8" w:rsidP="004E4EF4">
      <w:pPr>
        <w:spacing w:line="540" w:lineRule="exact"/>
        <w:ind w:left="1800" w:hangingChars="500" w:hanging="1800"/>
        <w:jc w:val="center"/>
        <w:rPr>
          <w:rFonts w:eastAsia="標楷體" w:cstheme="minorHAnsi"/>
          <w:sz w:val="36"/>
          <w:szCs w:val="36"/>
        </w:rPr>
      </w:pPr>
      <w:r>
        <w:rPr>
          <w:rFonts w:eastAsia="標楷體" w:cstheme="minorHAnsi"/>
          <w:sz w:val="36"/>
          <w:szCs w:val="36"/>
        </w:rPr>
        <w:t>推廣</w:t>
      </w:r>
      <w:r>
        <w:rPr>
          <w:rFonts w:eastAsia="標楷體" w:cstheme="minorHAnsi" w:hint="eastAsia"/>
          <w:sz w:val="36"/>
          <w:szCs w:val="36"/>
        </w:rPr>
        <w:t>會</w:t>
      </w:r>
      <w:r w:rsidR="00D340E2">
        <w:rPr>
          <w:rFonts w:eastAsia="標楷體" w:cstheme="minorHAnsi"/>
          <w:sz w:val="36"/>
          <w:szCs w:val="36"/>
        </w:rPr>
        <w:t>日期</w:t>
      </w:r>
      <w:r w:rsidR="009F484A" w:rsidRPr="003A04EF">
        <w:rPr>
          <w:rFonts w:eastAsia="標楷體" w:cstheme="minorHAnsi"/>
          <w:sz w:val="36"/>
          <w:szCs w:val="36"/>
        </w:rPr>
        <w:t>：</w:t>
      </w:r>
      <w:r w:rsidR="005E12B6">
        <w:rPr>
          <w:rFonts w:eastAsia="標楷體" w:cstheme="minorHAnsi"/>
          <w:sz w:val="36"/>
          <w:szCs w:val="36"/>
        </w:rPr>
        <w:t>201</w:t>
      </w:r>
      <w:r w:rsidR="00D37F9A">
        <w:rPr>
          <w:rFonts w:eastAsia="標楷體" w:cstheme="minorHAnsi"/>
          <w:sz w:val="36"/>
          <w:szCs w:val="36"/>
        </w:rPr>
        <w:t>7</w:t>
      </w:r>
      <w:r w:rsidR="00CA50F9">
        <w:rPr>
          <w:rFonts w:eastAsia="標楷體" w:cstheme="minorHAnsi"/>
          <w:sz w:val="36"/>
          <w:szCs w:val="36"/>
        </w:rPr>
        <w:t>年</w:t>
      </w:r>
      <w:r w:rsidR="00461568">
        <w:rPr>
          <w:rFonts w:eastAsia="標楷體" w:cstheme="minorHAnsi"/>
          <w:sz w:val="36"/>
          <w:szCs w:val="36"/>
        </w:rPr>
        <w:t>9</w:t>
      </w:r>
      <w:r w:rsidR="00CA50F9">
        <w:rPr>
          <w:rFonts w:eastAsia="標楷體" w:cstheme="minorHAnsi"/>
          <w:sz w:val="36"/>
          <w:szCs w:val="36"/>
        </w:rPr>
        <w:t>月</w:t>
      </w:r>
      <w:r w:rsidR="00D37F9A">
        <w:rPr>
          <w:rFonts w:eastAsia="標楷體" w:cstheme="minorHAnsi"/>
          <w:sz w:val="36"/>
          <w:szCs w:val="36"/>
        </w:rPr>
        <w:t>18</w:t>
      </w:r>
      <w:r w:rsidR="00CA50F9">
        <w:rPr>
          <w:rFonts w:eastAsia="標楷體" w:cstheme="minorHAnsi" w:hint="eastAsia"/>
          <w:sz w:val="36"/>
          <w:szCs w:val="36"/>
        </w:rPr>
        <w:t>日</w:t>
      </w:r>
      <w:r w:rsidR="00024E57">
        <w:rPr>
          <w:rFonts w:eastAsia="標楷體" w:cstheme="minorHAnsi" w:hint="eastAsia"/>
          <w:sz w:val="36"/>
          <w:szCs w:val="36"/>
        </w:rPr>
        <w:t>~</w:t>
      </w:r>
      <w:r w:rsidR="00461568">
        <w:rPr>
          <w:rFonts w:eastAsia="標楷體" w:cstheme="minorHAnsi"/>
          <w:sz w:val="36"/>
          <w:szCs w:val="36"/>
        </w:rPr>
        <w:t>9</w:t>
      </w:r>
      <w:r w:rsidR="00024E57">
        <w:rPr>
          <w:rFonts w:eastAsia="標楷體" w:cstheme="minorHAnsi" w:hint="eastAsia"/>
          <w:sz w:val="36"/>
          <w:szCs w:val="36"/>
        </w:rPr>
        <w:t>月</w:t>
      </w:r>
      <w:r w:rsidR="00461568">
        <w:rPr>
          <w:rFonts w:eastAsia="標楷體" w:cstheme="minorHAnsi"/>
          <w:sz w:val="36"/>
          <w:szCs w:val="36"/>
        </w:rPr>
        <w:t>30</w:t>
      </w:r>
      <w:r w:rsidR="00024E57">
        <w:rPr>
          <w:rFonts w:eastAsia="標楷體" w:cstheme="minorHAnsi" w:hint="eastAsia"/>
          <w:sz w:val="36"/>
          <w:szCs w:val="36"/>
        </w:rPr>
        <w:t>日</w:t>
      </w:r>
    </w:p>
    <w:p w:rsidR="004E4EF4" w:rsidRPr="003A04EF" w:rsidRDefault="00024E57" w:rsidP="004E4EF4">
      <w:pPr>
        <w:spacing w:line="540" w:lineRule="exact"/>
        <w:jc w:val="center"/>
        <w:rPr>
          <w:rFonts w:eastAsia="標楷體" w:cstheme="minorHAnsi"/>
          <w:sz w:val="36"/>
          <w:szCs w:val="36"/>
        </w:rPr>
      </w:pPr>
      <w:r>
        <w:rPr>
          <w:rFonts w:eastAsia="標楷體" w:cstheme="minorHAnsi"/>
          <w:sz w:val="36"/>
          <w:szCs w:val="36"/>
        </w:rPr>
        <w:t>活動地點：教</w:t>
      </w:r>
      <w:r>
        <w:rPr>
          <w:rFonts w:eastAsia="標楷體" w:cstheme="minorHAnsi" w:hint="eastAsia"/>
          <w:sz w:val="36"/>
          <w:szCs w:val="36"/>
        </w:rPr>
        <w:t>研</w:t>
      </w:r>
      <w:r w:rsidR="004E4EF4" w:rsidRPr="003A04EF">
        <w:rPr>
          <w:rFonts w:eastAsia="標楷體" w:cstheme="minorHAnsi"/>
          <w:sz w:val="36"/>
          <w:szCs w:val="36"/>
        </w:rPr>
        <w:t>大樓</w:t>
      </w:r>
      <w:r>
        <w:rPr>
          <w:rFonts w:eastAsia="標楷體" w:cstheme="minorHAnsi" w:hint="eastAsia"/>
          <w:sz w:val="36"/>
          <w:szCs w:val="36"/>
        </w:rPr>
        <w:t>四</w:t>
      </w:r>
      <w:r w:rsidR="004E4EF4">
        <w:rPr>
          <w:rFonts w:eastAsia="標楷體" w:cstheme="minorHAnsi" w:hint="eastAsia"/>
          <w:sz w:val="36"/>
          <w:szCs w:val="36"/>
        </w:rPr>
        <w:t>樓</w:t>
      </w:r>
      <w:r>
        <w:rPr>
          <w:rFonts w:eastAsia="標楷體" w:cstheme="minorHAnsi" w:hint="eastAsia"/>
          <w:sz w:val="36"/>
          <w:szCs w:val="36"/>
        </w:rPr>
        <w:t>D406</w:t>
      </w:r>
      <w:r>
        <w:rPr>
          <w:rFonts w:eastAsia="標楷體" w:cstheme="minorHAnsi" w:hint="eastAsia"/>
          <w:sz w:val="36"/>
          <w:szCs w:val="36"/>
        </w:rPr>
        <w:t>電腦</w:t>
      </w:r>
      <w:r w:rsidR="004E4EF4">
        <w:rPr>
          <w:rFonts w:eastAsia="標楷體" w:cstheme="minorHAnsi" w:hint="eastAsia"/>
          <w:sz w:val="36"/>
          <w:szCs w:val="36"/>
        </w:rPr>
        <w:t>教室</w:t>
      </w:r>
    </w:p>
    <w:p w:rsidR="00C82B8E" w:rsidRPr="00CE6FA5" w:rsidRDefault="00D340E2" w:rsidP="00CE6FA5">
      <w:pPr>
        <w:spacing w:line="540" w:lineRule="exact"/>
        <w:ind w:left="1800" w:hangingChars="500" w:hanging="1800"/>
        <w:jc w:val="center"/>
        <w:rPr>
          <w:rFonts w:eastAsia="標楷體" w:cstheme="minorHAnsi"/>
          <w:sz w:val="36"/>
          <w:szCs w:val="36"/>
        </w:rPr>
      </w:pPr>
      <w:r>
        <w:rPr>
          <w:rFonts w:eastAsia="標楷體" w:cstheme="minorHAnsi" w:hint="eastAsia"/>
          <w:sz w:val="36"/>
          <w:szCs w:val="36"/>
        </w:rPr>
        <w:t>競賽日期：</w:t>
      </w:r>
      <w:r w:rsidR="000740BD">
        <w:rPr>
          <w:rFonts w:eastAsia="標楷體" w:cstheme="minorHAnsi" w:hint="eastAsia"/>
          <w:sz w:val="36"/>
          <w:szCs w:val="36"/>
        </w:rPr>
        <w:t xml:space="preserve"> </w:t>
      </w:r>
      <w:r w:rsidR="00461568">
        <w:rPr>
          <w:rFonts w:eastAsia="標楷體" w:cstheme="minorHAnsi" w:hint="eastAsia"/>
          <w:sz w:val="36"/>
          <w:szCs w:val="36"/>
        </w:rPr>
        <w:t>201</w:t>
      </w:r>
      <w:r w:rsidR="00D37F9A">
        <w:rPr>
          <w:rFonts w:eastAsia="標楷體" w:cstheme="minorHAnsi"/>
          <w:sz w:val="36"/>
          <w:szCs w:val="36"/>
        </w:rPr>
        <w:t>8</w:t>
      </w:r>
      <w:r w:rsidR="00CA50F9">
        <w:rPr>
          <w:rFonts w:eastAsia="標楷體" w:cstheme="minorHAnsi" w:hint="eastAsia"/>
          <w:sz w:val="36"/>
          <w:szCs w:val="36"/>
        </w:rPr>
        <w:t>年</w:t>
      </w:r>
      <w:r w:rsidR="00AD25B2">
        <w:rPr>
          <w:rFonts w:eastAsia="標楷體" w:cstheme="minorHAnsi" w:hint="eastAsia"/>
          <w:sz w:val="36"/>
          <w:szCs w:val="36"/>
        </w:rPr>
        <w:t>4</w:t>
      </w:r>
      <w:r w:rsidR="00CA50F9">
        <w:rPr>
          <w:rFonts w:eastAsia="標楷體" w:cstheme="minorHAnsi" w:hint="eastAsia"/>
          <w:sz w:val="36"/>
          <w:szCs w:val="36"/>
        </w:rPr>
        <w:t>月</w:t>
      </w:r>
      <w:r w:rsidR="00461568">
        <w:rPr>
          <w:rFonts w:eastAsia="標楷體" w:cstheme="minorHAnsi"/>
          <w:sz w:val="36"/>
          <w:szCs w:val="36"/>
        </w:rPr>
        <w:t>25</w:t>
      </w:r>
      <w:r w:rsidR="00CA50F9">
        <w:rPr>
          <w:rFonts w:eastAsia="標楷體" w:cstheme="minorHAnsi" w:hint="eastAsia"/>
          <w:sz w:val="36"/>
          <w:szCs w:val="36"/>
        </w:rPr>
        <w:t>日</w:t>
      </w:r>
      <w:r w:rsidR="00CA50F9">
        <w:rPr>
          <w:rFonts w:eastAsia="標楷體" w:cstheme="minorHAnsi" w:hint="eastAsia"/>
          <w:sz w:val="36"/>
          <w:szCs w:val="36"/>
        </w:rPr>
        <w:t>~</w:t>
      </w:r>
      <w:r w:rsidR="004E4EF4">
        <w:rPr>
          <w:rFonts w:eastAsia="標楷體" w:cstheme="minorHAnsi" w:hint="eastAsia"/>
          <w:sz w:val="36"/>
          <w:szCs w:val="36"/>
        </w:rPr>
        <w:t xml:space="preserve"> </w:t>
      </w:r>
      <w:r w:rsidR="00AD25B2">
        <w:rPr>
          <w:rFonts w:eastAsia="標楷體" w:cstheme="minorHAnsi"/>
          <w:sz w:val="36"/>
          <w:szCs w:val="36"/>
        </w:rPr>
        <w:t>5</w:t>
      </w:r>
      <w:r w:rsidR="00CA50F9">
        <w:rPr>
          <w:rFonts w:eastAsia="標楷體" w:cstheme="minorHAnsi" w:hint="eastAsia"/>
          <w:sz w:val="36"/>
          <w:szCs w:val="36"/>
        </w:rPr>
        <w:t>月</w:t>
      </w:r>
      <w:r w:rsidR="00461568">
        <w:rPr>
          <w:rFonts w:eastAsia="標楷體" w:cstheme="minorHAnsi"/>
          <w:sz w:val="36"/>
          <w:szCs w:val="36"/>
        </w:rPr>
        <w:t>25</w:t>
      </w:r>
      <w:r w:rsidR="00CA50F9">
        <w:rPr>
          <w:rFonts w:eastAsia="標楷體" w:cstheme="minorHAnsi" w:hint="eastAsia"/>
          <w:sz w:val="36"/>
          <w:szCs w:val="36"/>
        </w:rPr>
        <w:t>日</w:t>
      </w:r>
    </w:p>
    <w:p w:rsidR="00C82B8E" w:rsidRPr="002C415C" w:rsidRDefault="002C415C">
      <w:pPr>
        <w:rPr>
          <w:rFonts w:eastAsia="標楷體" w:cstheme="minorHAnsi"/>
        </w:rPr>
        <w:sectPr w:rsidR="00C82B8E" w:rsidRPr="002C415C" w:rsidSect="00D71A9B">
          <w:footerReference w:type="default" r:id="rId9"/>
          <w:pgSz w:w="11906" w:h="16838"/>
          <w:pgMar w:top="1247" w:right="1644" w:bottom="1247" w:left="1644" w:header="851" w:footer="992" w:gutter="0"/>
          <w:cols w:space="425"/>
          <w:titlePg/>
          <w:docGrid w:type="linesAndChars" w:linePitch="360"/>
        </w:sectPr>
      </w:pPr>
      <w:r>
        <w:rPr>
          <w:rFonts w:eastAsia="標楷體" w:cstheme="minorHAnsi"/>
        </w:rPr>
        <w:t xml:space="preserve">  </w:t>
      </w:r>
    </w:p>
    <w:p w:rsidR="00E056F5" w:rsidRPr="004174C2" w:rsidRDefault="00E056F5" w:rsidP="00292CD6">
      <w:pPr>
        <w:jc w:val="center"/>
        <w:rPr>
          <w:rFonts w:eastAsia="標楷體" w:cstheme="minorHAnsi"/>
          <w:b/>
          <w:sz w:val="36"/>
          <w:szCs w:val="36"/>
        </w:rPr>
      </w:pPr>
      <w:r w:rsidRPr="004174C2">
        <w:rPr>
          <w:rFonts w:eastAsia="標楷體" w:cstheme="minorHAnsi"/>
          <w:b/>
          <w:sz w:val="36"/>
          <w:szCs w:val="36"/>
        </w:rPr>
        <w:lastRenderedPageBreak/>
        <w:t>目錄</w:t>
      </w:r>
    </w:p>
    <w:p w:rsidR="00E056F5" w:rsidRPr="003A04EF" w:rsidRDefault="00E056F5" w:rsidP="00292CD6">
      <w:pPr>
        <w:jc w:val="center"/>
        <w:rPr>
          <w:rFonts w:eastAsia="標楷體" w:cstheme="minorHAnsi"/>
          <w:sz w:val="28"/>
          <w:szCs w:val="28"/>
        </w:rPr>
      </w:pPr>
    </w:p>
    <w:p w:rsidR="00E056F5" w:rsidRPr="003A04EF" w:rsidRDefault="00E056F5" w:rsidP="00437CAA">
      <w:pPr>
        <w:pStyle w:val="a6"/>
        <w:numPr>
          <w:ilvl w:val="0"/>
          <w:numId w:val="3"/>
        </w:numPr>
        <w:spacing w:line="360" w:lineRule="auto"/>
        <w:ind w:leftChars="0"/>
        <w:jc w:val="distribute"/>
        <w:rPr>
          <w:rFonts w:eastAsia="標楷體" w:cstheme="minorHAnsi"/>
          <w:sz w:val="28"/>
          <w:szCs w:val="28"/>
        </w:rPr>
      </w:pPr>
      <w:r w:rsidRPr="003A04EF">
        <w:rPr>
          <w:rFonts w:eastAsia="標楷體" w:cstheme="minorHAnsi"/>
          <w:sz w:val="28"/>
          <w:szCs w:val="28"/>
        </w:rPr>
        <w:t>活動緣由</w:t>
      </w:r>
      <w:r w:rsidR="00292CD6" w:rsidRPr="003A04EF">
        <w:rPr>
          <w:rFonts w:eastAsia="標楷體" w:cstheme="minorHAnsi"/>
          <w:sz w:val="28"/>
          <w:szCs w:val="28"/>
        </w:rPr>
        <w:t>…</w:t>
      </w:r>
      <w:r w:rsidR="0073118C" w:rsidRPr="003A04EF">
        <w:rPr>
          <w:rFonts w:eastAsia="標楷體" w:cstheme="minorHAnsi"/>
          <w:sz w:val="28"/>
          <w:szCs w:val="28"/>
        </w:rPr>
        <w:t>…………………………………</w:t>
      </w:r>
      <w:r w:rsidR="00292CD6" w:rsidRPr="003A04EF">
        <w:rPr>
          <w:rFonts w:eastAsia="標楷體" w:cstheme="minorHAnsi"/>
          <w:sz w:val="28"/>
          <w:szCs w:val="28"/>
        </w:rPr>
        <w:t>…………………………</w:t>
      </w:r>
      <w:r w:rsidR="00970E6E" w:rsidRPr="003A04EF">
        <w:rPr>
          <w:rFonts w:eastAsia="標楷體" w:cstheme="minorHAnsi"/>
          <w:sz w:val="28"/>
          <w:szCs w:val="28"/>
        </w:rPr>
        <w:t>…</w:t>
      </w:r>
      <w:r w:rsidR="00292CD6" w:rsidRPr="003A04EF">
        <w:rPr>
          <w:rFonts w:eastAsia="標楷體" w:cstheme="minorHAnsi"/>
          <w:sz w:val="28"/>
          <w:szCs w:val="28"/>
        </w:rPr>
        <w:t>………………</w:t>
      </w:r>
      <w:r w:rsidR="00DB0C2A">
        <w:rPr>
          <w:rFonts w:eastAsia="標楷體" w:cstheme="minorHAnsi" w:hint="eastAsia"/>
          <w:sz w:val="28"/>
          <w:szCs w:val="28"/>
        </w:rPr>
        <w:t>.</w:t>
      </w:r>
      <w:r w:rsidR="00292CD6" w:rsidRPr="003A04EF">
        <w:rPr>
          <w:rFonts w:eastAsia="標楷體" w:cstheme="minorHAnsi"/>
          <w:sz w:val="28"/>
          <w:szCs w:val="28"/>
        </w:rPr>
        <w:t>第</w:t>
      </w:r>
      <w:r w:rsidR="000611FC">
        <w:rPr>
          <w:rFonts w:eastAsia="標楷體" w:cstheme="minorHAnsi" w:hint="eastAsia"/>
          <w:sz w:val="28"/>
          <w:szCs w:val="28"/>
        </w:rPr>
        <w:t>2</w:t>
      </w:r>
      <w:r w:rsidR="00292CD6" w:rsidRPr="003A04EF">
        <w:rPr>
          <w:rFonts w:eastAsia="標楷體" w:cstheme="minorHAnsi"/>
          <w:sz w:val="28"/>
          <w:szCs w:val="28"/>
        </w:rPr>
        <w:t>頁</w:t>
      </w:r>
    </w:p>
    <w:p w:rsidR="00E056F5" w:rsidRPr="003A04EF" w:rsidRDefault="00E056F5" w:rsidP="00437CAA">
      <w:pPr>
        <w:pStyle w:val="a6"/>
        <w:numPr>
          <w:ilvl w:val="0"/>
          <w:numId w:val="3"/>
        </w:numPr>
        <w:spacing w:line="360" w:lineRule="auto"/>
        <w:ind w:leftChars="0"/>
        <w:jc w:val="distribute"/>
        <w:rPr>
          <w:rFonts w:eastAsia="標楷體" w:cstheme="minorHAnsi"/>
          <w:sz w:val="28"/>
          <w:szCs w:val="28"/>
        </w:rPr>
      </w:pPr>
      <w:r w:rsidRPr="003A04EF">
        <w:rPr>
          <w:rFonts w:eastAsia="標楷體" w:cstheme="minorHAnsi"/>
          <w:sz w:val="28"/>
          <w:szCs w:val="28"/>
        </w:rPr>
        <w:t>宗旨及目標</w:t>
      </w:r>
      <w:r w:rsidR="0073118C" w:rsidRPr="003A04EF">
        <w:rPr>
          <w:rFonts w:eastAsia="標楷體" w:cstheme="minorHAnsi"/>
          <w:sz w:val="28"/>
          <w:szCs w:val="28"/>
        </w:rPr>
        <w:t>………………………………………………………………………………</w:t>
      </w:r>
      <w:r w:rsidR="00292CD6" w:rsidRPr="003A04EF">
        <w:rPr>
          <w:rFonts w:eastAsia="標楷體" w:cstheme="minorHAnsi"/>
          <w:sz w:val="28"/>
          <w:szCs w:val="28"/>
        </w:rPr>
        <w:t>第</w:t>
      </w:r>
      <w:r w:rsidR="000611FC">
        <w:rPr>
          <w:rFonts w:eastAsia="標楷體" w:cstheme="minorHAnsi" w:hint="eastAsia"/>
          <w:sz w:val="28"/>
          <w:szCs w:val="28"/>
        </w:rPr>
        <w:t>2</w:t>
      </w:r>
      <w:r w:rsidR="00292CD6" w:rsidRPr="003A04EF">
        <w:rPr>
          <w:rFonts w:eastAsia="標楷體" w:cstheme="minorHAnsi"/>
          <w:sz w:val="28"/>
          <w:szCs w:val="28"/>
        </w:rPr>
        <w:t>頁</w:t>
      </w:r>
    </w:p>
    <w:p w:rsidR="00E056F5" w:rsidRPr="003A04EF" w:rsidRDefault="00E056F5" w:rsidP="00437CAA">
      <w:pPr>
        <w:pStyle w:val="a6"/>
        <w:numPr>
          <w:ilvl w:val="0"/>
          <w:numId w:val="3"/>
        </w:numPr>
        <w:spacing w:line="360" w:lineRule="auto"/>
        <w:ind w:leftChars="0"/>
        <w:jc w:val="distribute"/>
        <w:rPr>
          <w:rFonts w:eastAsia="標楷體" w:cstheme="minorHAnsi"/>
          <w:sz w:val="28"/>
          <w:szCs w:val="28"/>
        </w:rPr>
      </w:pPr>
      <w:r w:rsidRPr="003A04EF">
        <w:rPr>
          <w:rFonts w:eastAsia="標楷體" w:cstheme="minorHAnsi"/>
          <w:sz w:val="28"/>
          <w:szCs w:val="28"/>
        </w:rPr>
        <w:t>合作單位</w:t>
      </w:r>
      <w:r w:rsidR="0073118C" w:rsidRPr="003A04EF">
        <w:rPr>
          <w:rFonts w:eastAsia="標楷體" w:cstheme="minorHAnsi"/>
          <w:sz w:val="28"/>
          <w:szCs w:val="28"/>
        </w:rPr>
        <w:t>…………………………………………………………………………………</w:t>
      </w:r>
      <w:r w:rsidR="00DB0C2A">
        <w:rPr>
          <w:rFonts w:eastAsia="標楷體" w:cstheme="minorHAnsi" w:hint="eastAsia"/>
          <w:sz w:val="28"/>
          <w:szCs w:val="28"/>
        </w:rPr>
        <w:t>.</w:t>
      </w:r>
      <w:r w:rsidR="00292CD6" w:rsidRPr="003A04EF">
        <w:rPr>
          <w:rFonts w:eastAsia="標楷體" w:cstheme="minorHAnsi"/>
          <w:sz w:val="28"/>
          <w:szCs w:val="28"/>
        </w:rPr>
        <w:t>第</w:t>
      </w:r>
      <w:r w:rsidR="000611FC">
        <w:rPr>
          <w:rFonts w:eastAsia="標楷體" w:cstheme="minorHAnsi" w:hint="eastAsia"/>
          <w:sz w:val="28"/>
          <w:szCs w:val="28"/>
        </w:rPr>
        <w:t>2</w:t>
      </w:r>
      <w:r w:rsidR="00292CD6" w:rsidRPr="003A04EF">
        <w:rPr>
          <w:rFonts w:eastAsia="標楷體" w:cstheme="minorHAnsi"/>
          <w:sz w:val="28"/>
          <w:szCs w:val="28"/>
        </w:rPr>
        <w:t>頁</w:t>
      </w:r>
    </w:p>
    <w:p w:rsidR="00E056F5" w:rsidRPr="003A04EF" w:rsidRDefault="00356E2D" w:rsidP="00437CAA">
      <w:pPr>
        <w:pStyle w:val="a6"/>
        <w:numPr>
          <w:ilvl w:val="0"/>
          <w:numId w:val="3"/>
        </w:numPr>
        <w:spacing w:line="360" w:lineRule="auto"/>
        <w:ind w:leftChars="0"/>
        <w:jc w:val="distribute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活動</w:t>
      </w:r>
      <w:r w:rsidR="001E35D7" w:rsidRPr="003A04EF">
        <w:rPr>
          <w:rFonts w:eastAsia="標楷體" w:cstheme="minorHAnsi"/>
          <w:sz w:val="28"/>
          <w:szCs w:val="28"/>
        </w:rPr>
        <w:t>對象</w:t>
      </w:r>
      <w:r w:rsidR="0073118C" w:rsidRPr="003A04EF">
        <w:rPr>
          <w:rFonts w:eastAsia="標楷體" w:cstheme="minorHAnsi"/>
          <w:sz w:val="28"/>
          <w:szCs w:val="28"/>
        </w:rPr>
        <w:t>………………</w:t>
      </w:r>
      <w:r w:rsidRPr="003A04EF">
        <w:rPr>
          <w:rFonts w:eastAsia="標楷體" w:cstheme="minorHAnsi"/>
          <w:sz w:val="28"/>
          <w:szCs w:val="28"/>
        </w:rPr>
        <w:t>…………</w:t>
      </w:r>
      <w:r w:rsidR="0073118C" w:rsidRPr="003A04EF">
        <w:rPr>
          <w:rFonts w:eastAsia="標楷體" w:cstheme="minorHAnsi"/>
          <w:sz w:val="28"/>
          <w:szCs w:val="28"/>
        </w:rPr>
        <w:t>………………………………………………………</w:t>
      </w:r>
      <w:r w:rsidR="00DB0C2A">
        <w:rPr>
          <w:rFonts w:eastAsia="標楷體" w:cstheme="minorHAnsi" w:hint="eastAsia"/>
          <w:sz w:val="28"/>
          <w:szCs w:val="28"/>
        </w:rPr>
        <w:t>.</w:t>
      </w:r>
      <w:r w:rsidR="00292CD6" w:rsidRPr="003A04EF">
        <w:rPr>
          <w:rFonts w:eastAsia="標楷體" w:cstheme="minorHAnsi"/>
          <w:sz w:val="28"/>
          <w:szCs w:val="28"/>
        </w:rPr>
        <w:t>第</w:t>
      </w:r>
      <w:r w:rsidR="000611FC">
        <w:rPr>
          <w:rFonts w:eastAsia="標楷體" w:cstheme="minorHAnsi" w:hint="eastAsia"/>
          <w:sz w:val="28"/>
          <w:szCs w:val="28"/>
        </w:rPr>
        <w:t>2</w:t>
      </w:r>
      <w:r w:rsidR="00292CD6" w:rsidRPr="003A04EF">
        <w:rPr>
          <w:rFonts w:eastAsia="標楷體" w:cstheme="minorHAnsi"/>
          <w:sz w:val="28"/>
          <w:szCs w:val="28"/>
        </w:rPr>
        <w:t>頁</w:t>
      </w:r>
    </w:p>
    <w:p w:rsidR="001E35D7" w:rsidRDefault="004E5B5F" w:rsidP="00437CAA">
      <w:pPr>
        <w:pStyle w:val="a6"/>
        <w:numPr>
          <w:ilvl w:val="0"/>
          <w:numId w:val="3"/>
        </w:numPr>
        <w:spacing w:line="360" w:lineRule="auto"/>
        <w:ind w:leftChars="0"/>
        <w:jc w:val="distribute"/>
        <w:rPr>
          <w:rFonts w:eastAsia="標楷體" w:cstheme="minorHAnsi"/>
          <w:sz w:val="28"/>
          <w:szCs w:val="28"/>
        </w:rPr>
      </w:pPr>
      <w:r w:rsidRPr="003A04EF">
        <w:rPr>
          <w:rFonts w:eastAsia="標楷體" w:cstheme="minorHAnsi"/>
          <w:sz w:val="28"/>
          <w:szCs w:val="28"/>
        </w:rPr>
        <w:t>活動流程</w:t>
      </w:r>
      <w:r w:rsidR="0073118C" w:rsidRPr="003A04EF">
        <w:rPr>
          <w:rFonts w:eastAsia="標楷體" w:cstheme="minorHAnsi"/>
          <w:sz w:val="28"/>
          <w:szCs w:val="28"/>
        </w:rPr>
        <w:t>…………………………………………………………………………………</w:t>
      </w:r>
      <w:r w:rsidR="00DB0C2A">
        <w:rPr>
          <w:rFonts w:eastAsia="標楷體" w:cstheme="minorHAnsi" w:hint="eastAsia"/>
          <w:sz w:val="28"/>
          <w:szCs w:val="28"/>
        </w:rPr>
        <w:t>.</w:t>
      </w:r>
      <w:r w:rsidR="00292CD6" w:rsidRPr="003A04EF">
        <w:rPr>
          <w:rFonts w:eastAsia="標楷體" w:cstheme="minorHAnsi"/>
          <w:sz w:val="28"/>
          <w:szCs w:val="28"/>
        </w:rPr>
        <w:t>第</w:t>
      </w:r>
      <w:r w:rsidR="000611FC">
        <w:rPr>
          <w:rFonts w:eastAsia="標楷體" w:cstheme="minorHAnsi" w:hint="eastAsia"/>
          <w:sz w:val="28"/>
          <w:szCs w:val="28"/>
        </w:rPr>
        <w:t>3</w:t>
      </w:r>
      <w:r w:rsidR="00292CD6" w:rsidRPr="003A04EF">
        <w:rPr>
          <w:rFonts w:eastAsia="標楷體" w:cstheme="minorHAnsi"/>
          <w:sz w:val="28"/>
          <w:szCs w:val="28"/>
        </w:rPr>
        <w:t>頁</w:t>
      </w:r>
    </w:p>
    <w:p w:rsidR="00356E2D" w:rsidRDefault="00356E2D" w:rsidP="00437CAA">
      <w:pPr>
        <w:pStyle w:val="a6"/>
        <w:numPr>
          <w:ilvl w:val="0"/>
          <w:numId w:val="3"/>
        </w:numPr>
        <w:spacing w:line="360" w:lineRule="auto"/>
        <w:ind w:leftChars="0"/>
        <w:jc w:val="distribute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競賽規則</w:t>
      </w:r>
      <w:r w:rsidRPr="003A04EF">
        <w:rPr>
          <w:rFonts w:eastAsia="標楷體" w:cstheme="minorHAnsi"/>
          <w:sz w:val="28"/>
          <w:szCs w:val="28"/>
        </w:rPr>
        <w:t>…………………………………………………………………………………</w:t>
      </w:r>
      <w:r w:rsidR="00DB0C2A">
        <w:rPr>
          <w:rFonts w:eastAsia="標楷體" w:cstheme="minorHAnsi" w:hint="eastAsia"/>
          <w:sz w:val="28"/>
          <w:szCs w:val="28"/>
        </w:rPr>
        <w:t>.</w:t>
      </w:r>
      <w:r w:rsidRPr="003A04EF">
        <w:rPr>
          <w:rFonts w:eastAsia="標楷體" w:cstheme="minorHAnsi"/>
          <w:sz w:val="28"/>
          <w:szCs w:val="28"/>
        </w:rPr>
        <w:t>第</w:t>
      </w:r>
      <w:r w:rsidR="000611FC">
        <w:rPr>
          <w:rFonts w:eastAsia="標楷體" w:cstheme="minorHAnsi" w:hint="eastAsia"/>
          <w:sz w:val="28"/>
          <w:szCs w:val="28"/>
        </w:rPr>
        <w:t>3</w:t>
      </w:r>
      <w:r w:rsidRPr="003A04EF">
        <w:rPr>
          <w:rFonts w:eastAsia="標楷體" w:cstheme="minorHAnsi"/>
          <w:sz w:val="28"/>
          <w:szCs w:val="28"/>
        </w:rPr>
        <w:t>頁</w:t>
      </w:r>
    </w:p>
    <w:p w:rsidR="002C415C" w:rsidRDefault="002C415C" w:rsidP="002C415C">
      <w:pPr>
        <w:pStyle w:val="a6"/>
        <w:numPr>
          <w:ilvl w:val="0"/>
          <w:numId w:val="3"/>
        </w:numPr>
        <w:spacing w:line="360" w:lineRule="auto"/>
        <w:ind w:leftChars="0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獎勵辦法</w:t>
      </w:r>
      <w:r>
        <w:rPr>
          <w:rFonts w:eastAsia="標楷體" w:cstheme="minorHAnsi"/>
          <w:sz w:val="28"/>
          <w:szCs w:val="28"/>
        </w:rPr>
        <w:t>………………………………………………………………………………….</w:t>
      </w:r>
      <w:r>
        <w:rPr>
          <w:rFonts w:eastAsia="標楷體" w:cstheme="minorHAnsi"/>
          <w:sz w:val="28"/>
          <w:szCs w:val="28"/>
        </w:rPr>
        <w:t>第</w:t>
      </w:r>
      <w:r w:rsidR="00794D8B">
        <w:rPr>
          <w:rFonts w:eastAsia="標楷體" w:cstheme="minorHAnsi"/>
          <w:sz w:val="28"/>
          <w:szCs w:val="28"/>
        </w:rPr>
        <w:t>4</w:t>
      </w:r>
      <w:r>
        <w:rPr>
          <w:rFonts w:eastAsia="標楷體" w:cstheme="minorHAnsi"/>
          <w:sz w:val="28"/>
          <w:szCs w:val="28"/>
        </w:rPr>
        <w:t>頁</w:t>
      </w:r>
    </w:p>
    <w:p w:rsidR="002C415C" w:rsidRDefault="002C415C" w:rsidP="002C415C">
      <w:pPr>
        <w:pStyle w:val="a6"/>
        <w:numPr>
          <w:ilvl w:val="0"/>
          <w:numId w:val="3"/>
        </w:numPr>
        <w:spacing w:line="360" w:lineRule="auto"/>
        <w:ind w:leftChars="0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評審方式</w:t>
      </w:r>
      <w:r>
        <w:rPr>
          <w:rFonts w:eastAsia="標楷體" w:cstheme="minorHAnsi"/>
          <w:sz w:val="28"/>
          <w:szCs w:val="28"/>
        </w:rPr>
        <w:t>………………………………………………………………………………….</w:t>
      </w:r>
      <w:r>
        <w:rPr>
          <w:rFonts w:eastAsia="標楷體" w:cstheme="minorHAnsi"/>
          <w:sz w:val="28"/>
          <w:szCs w:val="28"/>
        </w:rPr>
        <w:t>第</w:t>
      </w:r>
      <w:r>
        <w:rPr>
          <w:rFonts w:eastAsia="標楷體" w:cstheme="minorHAnsi"/>
          <w:sz w:val="28"/>
          <w:szCs w:val="28"/>
        </w:rPr>
        <w:t>4</w:t>
      </w:r>
      <w:r>
        <w:rPr>
          <w:rFonts w:eastAsia="標楷體" w:cstheme="minorHAnsi"/>
          <w:sz w:val="28"/>
          <w:szCs w:val="28"/>
        </w:rPr>
        <w:t>頁</w:t>
      </w:r>
    </w:p>
    <w:p w:rsidR="00356E2D" w:rsidRPr="003A04EF" w:rsidRDefault="00356E2D" w:rsidP="00437CAA">
      <w:pPr>
        <w:pStyle w:val="a6"/>
        <w:numPr>
          <w:ilvl w:val="0"/>
          <w:numId w:val="3"/>
        </w:numPr>
        <w:spacing w:line="360" w:lineRule="auto"/>
        <w:ind w:leftChars="0"/>
        <w:jc w:val="distribute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評分標準</w:t>
      </w:r>
      <w:r w:rsidRPr="003A04EF">
        <w:rPr>
          <w:rFonts w:eastAsia="標楷體" w:cstheme="minorHAnsi"/>
          <w:sz w:val="28"/>
          <w:szCs w:val="28"/>
        </w:rPr>
        <w:t>…………………………………………………………………………………</w:t>
      </w:r>
      <w:r w:rsidR="00DB0C2A">
        <w:rPr>
          <w:rFonts w:eastAsia="標楷體" w:cstheme="minorHAnsi" w:hint="eastAsia"/>
          <w:sz w:val="28"/>
          <w:szCs w:val="28"/>
        </w:rPr>
        <w:t>.</w:t>
      </w:r>
      <w:r w:rsidRPr="003A04EF">
        <w:rPr>
          <w:rFonts w:eastAsia="標楷體" w:cstheme="minorHAnsi"/>
          <w:sz w:val="28"/>
          <w:szCs w:val="28"/>
        </w:rPr>
        <w:t>第</w:t>
      </w:r>
      <w:r w:rsidR="000611FC">
        <w:rPr>
          <w:rFonts w:eastAsia="標楷體" w:cstheme="minorHAnsi" w:hint="eastAsia"/>
          <w:sz w:val="28"/>
          <w:szCs w:val="28"/>
        </w:rPr>
        <w:t>4</w:t>
      </w:r>
      <w:r w:rsidRPr="003A04EF">
        <w:rPr>
          <w:rFonts w:eastAsia="標楷體" w:cstheme="minorHAnsi"/>
          <w:sz w:val="28"/>
          <w:szCs w:val="28"/>
        </w:rPr>
        <w:t>頁</w:t>
      </w:r>
    </w:p>
    <w:p w:rsidR="002C415C" w:rsidRDefault="004E5B5F" w:rsidP="00437CAA">
      <w:pPr>
        <w:pStyle w:val="a6"/>
        <w:numPr>
          <w:ilvl w:val="0"/>
          <w:numId w:val="3"/>
        </w:numPr>
        <w:spacing w:line="360" w:lineRule="auto"/>
        <w:ind w:leftChars="0"/>
        <w:jc w:val="distribute"/>
        <w:rPr>
          <w:rFonts w:eastAsia="標楷體" w:cstheme="minorHAnsi"/>
          <w:sz w:val="28"/>
          <w:szCs w:val="28"/>
        </w:rPr>
      </w:pPr>
      <w:r w:rsidRPr="003A04EF">
        <w:rPr>
          <w:rFonts w:eastAsia="標楷體" w:cstheme="minorHAnsi"/>
          <w:sz w:val="28"/>
          <w:szCs w:val="28"/>
        </w:rPr>
        <w:t>實施方式</w:t>
      </w:r>
      <w:r w:rsidR="0073118C" w:rsidRPr="003A04EF">
        <w:rPr>
          <w:rFonts w:eastAsia="標楷體" w:cstheme="minorHAnsi"/>
          <w:sz w:val="28"/>
          <w:szCs w:val="28"/>
        </w:rPr>
        <w:t>…………………………………………………………………</w:t>
      </w:r>
      <w:r w:rsidR="00152618">
        <w:rPr>
          <w:rFonts w:eastAsia="標楷體" w:cstheme="minorHAnsi"/>
          <w:sz w:val="28"/>
          <w:szCs w:val="28"/>
        </w:rPr>
        <w:t>…………</w:t>
      </w:r>
      <w:r w:rsidR="00152618">
        <w:rPr>
          <w:rFonts w:eastAsia="標楷體" w:cstheme="minorHAnsi" w:hint="eastAsia"/>
          <w:sz w:val="28"/>
          <w:szCs w:val="28"/>
        </w:rPr>
        <w:t>.</w:t>
      </w:r>
      <w:r w:rsidR="00DB0C2A">
        <w:rPr>
          <w:rFonts w:eastAsia="標楷體" w:cstheme="minorHAnsi" w:hint="eastAsia"/>
          <w:sz w:val="28"/>
          <w:szCs w:val="28"/>
        </w:rPr>
        <w:t>.</w:t>
      </w:r>
      <w:r w:rsidR="00152618">
        <w:rPr>
          <w:rFonts w:eastAsia="標楷體" w:cstheme="minorHAnsi" w:hint="eastAsia"/>
          <w:sz w:val="28"/>
          <w:szCs w:val="28"/>
        </w:rPr>
        <w:t>第</w:t>
      </w:r>
      <w:r w:rsidR="00152618">
        <w:rPr>
          <w:rFonts w:eastAsia="標楷體" w:cstheme="minorHAnsi" w:hint="eastAsia"/>
          <w:sz w:val="28"/>
          <w:szCs w:val="28"/>
        </w:rPr>
        <w:t>5</w:t>
      </w:r>
      <w:r w:rsidR="00152618">
        <w:rPr>
          <w:rFonts w:eastAsia="標楷體" w:cstheme="minorHAnsi" w:hint="eastAsia"/>
          <w:sz w:val="28"/>
          <w:szCs w:val="28"/>
        </w:rPr>
        <w:t>頁</w:t>
      </w:r>
    </w:p>
    <w:p w:rsidR="00292CD6" w:rsidRPr="003A04EF" w:rsidRDefault="004E5B5F" w:rsidP="00437CAA">
      <w:pPr>
        <w:pStyle w:val="a6"/>
        <w:numPr>
          <w:ilvl w:val="0"/>
          <w:numId w:val="3"/>
        </w:numPr>
        <w:spacing w:line="360" w:lineRule="auto"/>
        <w:ind w:leftChars="0"/>
        <w:jc w:val="distribute"/>
        <w:rPr>
          <w:rFonts w:eastAsia="標楷體" w:cstheme="minorHAnsi"/>
          <w:sz w:val="28"/>
          <w:szCs w:val="28"/>
        </w:rPr>
      </w:pPr>
      <w:r w:rsidRPr="003A04EF">
        <w:rPr>
          <w:rFonts w:eastAsia="標楷體" w:cstheme="minorHAnsi"/>
          <w:sz w:val="28"/>
          <w:szCs w:val="28"/>
        </w:rPr>
        <w:t>預期效益</w:t>
      </w:r>
      <w:r w:rsidR="0073118C" w:rsidRPr="003A04EF">
        <w:rPr>
          <w:rFonts w:eastAsia="標楷體" w:cstheme="minorHAnsi"/>
          <w:sz w:val="28"/>
          <w:szCs w:val="28"/>
        </w:rPr>
        <w:t>……………………………………………………………………</w:t>
      </w:r>
      <w:r w:rsidR="000611FC" w:rsidRPr="003A04EF">
        <w:rPr>
          <w:rFonts w:eastAsia="標楷體" w:cstheme="minorHAnsi"/>
          <w:sz w:val="28"/>
          <w:szCs w:val="28"/>
        </w:rPr>
        <w:t>…</w:t>
      </w:r>
      <w:r w:rsidR="00152618">
        <w:rPr>
          <w:rFonts w:eastAsia="標楷體" w:cstheme="minorHAnsi"/>
          <w:sz w:val="28"/>
          <w:szCs w:val="28"/>
        </w:rPr>
        <w:t>…</w:t>
      </w:r>
      <w:r w:rsidR="00DB0C2A">
        <w:rPr>
          <w:rFonts w:eastAsia="標楷體" w:cstheme="minorHAnsi" w:hint="eastAsia"/>
          <w:sz w:val="28"/>
          <w:szCs w:val="28"/>
        </w:rPr>
        <w:t>.</w:t>
      </w:r>
      <w:r w:rsidR="00292CD6" w:rsidRPr="003A04EF">
        <w:rPr>
          <w:rFonts w:eastAsia="標楷體" w:cstheme="minorHAnsi"/>
          <w:sz w:val="28"/>
          <w:szCs w:val="28"/>
        </w:rPr>
        <w:t>第</w:t>
      </w:r>
      <w:r w:rsidR="000611FC">
        <w:rPr>
          <w:rFonts w:eastAsia="標楷體" w:cstheme="minorHAnsi" w:hint="eastAsia"/>
          <w:sz w:val="28"/>
          <w:szCs w:val="28"/>
        </w:rPr>
        <w:t>5</w:t>
      </w:r>
      <w:r w:rsidR="00292CD6" w:rsidRPr="003A04EF">
        <w:rPr>
          <w:rFonts w:eastAsia="標楷體" w:cstheme="minorHAnsi"/>
          <w:sz w:val="28"/>
          <w:szCs w:val="28"/>
        </w:rPr>
        <w:t>頁</w:t>
      </w:r>
    </w:p>
    <w:p w:rsidR="001630DD" w:rsidRPr="00882F71" w:rsidRDefault="001630DD" w:rsidP="00882F71">
      <w:pPr>
        <w:spacing w:line="360" w:lineRule="auto"/>
        <w:rPr>
          <w:rFonts w:eastAsia="標楷體" w:cstheme="minorHAnsi"/>
          <w:sz w:val="28"/>
          <w:szCs w:val="28"/>
        </w:rPr>
      </w:pPr>
    </w:p>
    <w:p w:rsidR="0073118C" w:rsidRPr="0073118C" w:rsidRDefault="0073118C" w:rsidP="0073118C">
      <w:pPr>
        <w:spacing w:line="360" w:lineRule="auto"/>
        <w:rPr>
          <w:rFonts w:eastAsia="標楷體" w:cstheme="minorHAnsi"/>
          <w:sz w:val="28"/>
          <w:szCs w:val="28"/>
        </w:rPr>
      </w:pPr>
    </w:p>
    <w:p w:rsidR="00D271F9" w:rsidRPr="008A1186" w:rsidRDefault="00D271F9" w:rsidP="00437CAA">
      <w:pPr>
        <w:jc w:val="distribute"/>
        <w:rPr>
          <w:rFonts w:eastAsia="標楷體" w:cstheme="minorHAnsi"/>
        </w:rPr>
        <w:sectPr w:rsidR="00D271F9" w:rsidRPr="008A1186" w:rsidSect="00D71A9B">
          <w:pgSz w:w="11906" w:h="16838"/>
          <w:pgMar w:top="1247" w:right="1644" w:bottom="1247" w:left="1644" w:header="851" w:footer="992" w:gutter="0"/>
          <w:pgNumType w:start="1"/>
          <w:cols w:space="425"/>
          <w:docGrid w:type="lines" w:linePitch="360"/>
        </w:sectPr>
      </w:pPr>
    </w:p>
    <w:p w:rsidR="001E35D7" w:rsidRPr="00B73850" w:rsidRDefault="00D271F9" w:rsidP="00B73850">
      <w:pPr>
        <w:pStyle w:val="a6"/>
        <w:numPr>
          <w:ilvl w:val="0"/>
          <w:numId w:val="9"/>
        </w:numPr>
        <w:ind w:leftChars="0"/>
        <w:rPr>
          <w:rFonts w:eastAsia="標楷體" w:cstheme="minorHAnsi"/>
          <w:sz w:val="28"/>
          <w:szCs w:val="28"/>
        </w:rPr>
      </w:pPr>
      <w:bookmarkStart w:id="0" w:name="活動緣由"/>
      <w:r w:rsidRPr="00B73850">
        <w:rPr>
          <w:rFonts w:eastAsia="標楷體" w:cstheme="minorHAnsi"/>
          <w:sz w:val="28"/>
          <w:szCs w:val="28"/>
        </w:rPr>
        <w:lastRenderedPageBreak/>
        <w:t>活動緣由</w:t>
      </w:r>
      <w:bookmarkEnd w:id="0"/>
    </w:p>
    <w:p w:rsidR="00794D8B" w:rsidRDefault="00794D8B" w:rsidP="00794D8B">
      <w:pPr>
        <w:pStyle w:val="a6"/>
        <w:snapToGrid w:val="0"/>
        <w:ind w:leftChars="-23" w:left="0" w:hangingChars="23" w:hanging="55"/>
        <w:jc w:val="both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 xml:space="preserve">     </w:t>
      </w:r>
      <w:r w:rsidR="0069305D" w:rsidRPr="003A04EF">
        <w:rPr>
          <w:rFonts w:eastAsia="標楷體" w:cstheme="minorHAnsi"/>
          <w:szCs w:val="24"/>
        </w:rPr>
        <w:t>為激勵學生</w:t>
      </w:r>
      <w:r w:rsidR="00B315B6">
        <w:rPr>
          <w:rFonts w:eastAsia="標楷體" w:cstheme="minorHAnsi"/>
          <w:szCs w:val="24"/>
        </w:rPr>
        <w:t>積極參與策劃</w:t>
      </w:r>
      <w:r w:rsidR="00B315B6">
        <w:rPr>
          <w:rFonts w:eastAsia="標楷體" w:cstheme="minorHAnsi" w:hint="eastAsia"/>
          <w:szCs w:val="24"/>
        </w:rPr>
        <w:t>同時培養</w:t>
      </w:r>
      <w:r w:rsidR="0069305D" w:rsidRPr="003A04EF">
        <w:rPr>
          <w:rFonts w:eastAsia="標楷體" w:cstheme="minorHAnsi"/>
          <w:szCs w:val="24"/>
        </w:rPr>
        <w:t>責任</w:t>
      </w:r>
      <w:r w:rsidR="00B315B6">
        <w:rPr>
          <w:rFonts w:eastAsia="標楷體" w:cstheme="minorHAnsi" w:hint="eastAsia"/>
          <w:szCs w:val="24"/>
        </w:rPr>
        <w:t>心，實踐</w:t>
      </w:r>
      <w:r w:rsidR="0069305D" w:rsidRPr="003A04EF">
        <w:rPr>
          <w:rFonts w:eastAsia="標楷體" w:cstheme="minorHAnsi"/>
          <w:szCs w:val="24"/>
        </w:rPr>
        <w:t>自己的學習目標、發揮創意</w:t>
      </w:r>
      <w:r w:rsidR="00F14F3E" w:rsidRPr="003A04EF">
        <w:rPr>
          <w:rFonts w:eastAsia="標楷體" w:cstheme="minorHAnsi"/>
          <w:szCs w:val="24"/>
        </w:rPr>
        <w:t>、</w:t>
      </w:r>
      <w:r w:rsidR="00F3389D">
        <w:rPr>
          <w:rFonts w:eastAsia="標楷體" w:cstheme="minorHAnsi" w:hint="eastAsia"/>
          <w:szCs w:val="24"/>
        </w:rPr>
        <w:t>反思記</w:t>
      </w:r>
    </w:p>
    <w:p w:rsidR="00794D8B" w:rsidRPr="003A04EF" w:rsidRDefault="00794D8B" w:rsidP="00794D8B">
      <w:pPr>
        <w:pStyle w:val="a6"/>
        <w:spacing w:after="100" w:afterAutospacing="1"/>
        <w:ind w:leftChars="-23" w:left="0" w:hangingChars="23" w:hanging="55"/>
        <w:jc w:val="both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 xml:space="preserve">     </w:t>
      </w:r>
      <w:r w:rsidR="00F14F3E">
        <w:rPr>
          <w:rFonts w:eastAsia="標楷體" w:cstheme="minorHAnsi" w:hint="eastAsia"/>
          <w:szCs w:val="24"/>
        </w:rPr>
        <w:t>錄</w:t>
      </w:r>
      <w:r w:rsidR="0069305D" w:rsidRPr="003A04EF">
        <w:rPr>
          <w:rFonts w:eastAsia="標楷體" w:cstheme="minorHAnsi"/>
          <w:szCs w:val="24"/>
        </w:rPr>
        <w:t>，</w:t>
      </w:r>
      <w:r w:rsidR="003A04EF">
        <w:rPr>
          <w:rFonts w:eastAsia="標楷體" w:cstheme="minorHAnsi" w:hint="eastAsia"/>
          <w:szCs w:val="24"/>
        </w:rPr>
        <w:t>藉以</w:t>
      </w:r>
      <w:r w:rsidR="003A04EF">
        <w:rPr>
          <w:rFonts w:eastAsia="標楷體" w:cstheme="minorHAnsi"/>
          <w:szCs w:val="24"/>
        </w:rPr>
        <w:t>提升</w:t>
      </w:r>
      <w:r w:rsidR="00B71DBD">
        <w:rPr>
          <w:rFonts w:eastAsia="標楷體" w:cstheme="minorHAnsi" w:hint="eastAsia"/>
          <w:szCs w:val="24"/>
        </w:rPr>
        <w:t>學生的</w:t>
      </w:r>
      <w:r w:rsidR="00B804F4">
        <w:rPr>
          <w:rFonts w:eastAsia="標楷體" w:cstheme="minorHAnsi" w:hint="eastAsia"/>
          <w:szCs w:val="24"/>
        </w:rPr>
        <w:t>實力與</w:t>
      </w:r>
      <w:r w:rsidR="003A04EF">
        <w:rPr>
          <w:rFonts w:eastAsia="標楷體" w:cstheme="minorHAnsi"/>
          <w:szCs w:val="24"/>
        </w:rPr>
        <w:t>資訊</w:t>
      </w:r>
      <w:r w:rsidR="003A04EF">
        <w:rPr>
          <w:rFonts w:eastAsia="標楷體" w:cstheme="minorHAnsi" w:hint="eastAsia"/>
          <w:szCs w:val="24"/>
        </w:rPr>
        <w:t>應用</w:t>
      </w:r>
      <w:r w:rsidR="00B804F4">
        <w:rPr>
          <w:rFonts w:eastAsia="標楷體" w:cstheme="minorHAnsi" w:hint="eastAsia"/>
          <w:szCs w:val="24"/>
        </w:rPr>
        <w:t>能力</w:t>
      </w:r>
      <w:r w:rsidR="0069305D" w:rsidRPr="003A04EF">
        <w:rPr>
          <w:rFonts w:eastAsia="標楷體" w:cstheme="minorHAnsi"/>
          <w:szCs w:val="24"/>
        </w:rPr>
        <w:t>，特辦理</w:t>
      </w:r>
      <w:r w:rsidR="0069305D" w:rsidRPr="003A04EF">
        <w:rPr>
          <w:rFonts w:eastAsia="標楷體" w:cstheme="minorHAnsi"/>
          <w:szCs w:val="24"/>
        </w:rPr>
        <w:t>e-Portfolio</w:t>
      </w:r>
      <w:r w:rsidR="003A04EF">
        <w:rPr>
          <w:rFonts w:eastAsia="標楷體" w:cstheme="minorHAnsi" w:hint="eastAsia"/>
          <w:szCs w:val="24"/>
        </w:rPr>
        <w:t>平台推廣</w:t>
      </w:r>
      <w:r w:rsidR="008A19E8">
        <w:rPr>
          <w:rFonts w:eastAsia="標楷體" w:cstheme="minorHAnsi" w:hint="eastAsia"/>
          <w:szCs w:val="24"/>
        </w:rPr>
        <w:t>暨</w:t>
      </w:r>
      <w:r w:rsidR="0069305D" w:rsidRPr="003A04EF">
        <w:rPr>
          <w:rFonts w:eastAsia="標楷體" w:cstheme="minorHAnsi"/>
          <w:szCs w:val="24"/>
        </w:rPr>
        <w:t>競賽活動。</w:t>
      </w:r>
    </w:p>
    <w:p w:rsidR="00D271F9" w:rsidRPr="003A04EF" w:rsidRDefault="00D271F9" w:rsidP="00D271F9">
      <w:pPr>
        <w:pStyle w:val="a6"/>
        <w:numPr>
          <w:ilvl w:val="0"/>
          <w:numId w:val="9"/>
        </w:numPr>
        <w:ind w:leftChars="0"/>
        <w:rPr>
          <w:rFonts w:eastAsia="標楷體" w:cstheme="minorHAnsi"/>
          <w:sz w:val="28"/>
          <w:szCs w:val="28"/>
        </w:rPr>
      </w:pPr>
      <w:bookmarkStart w:id="1" w:name="宗旨及目標"/>
      <w:r w:rsidRPr="003A04EF">
        <w:rPr>
          <w:rFonts w:eastAsia="標楷體" w:cstheme="minorHAnsi"/>
          <w:sz w:val="28"/>
          <w:szCs w:val="28"/>
        </w:rPr>
        <w:t>宗旨及目標</w:t>
      </w:r>
    </w:p>
    <w:bookmarkEnd w:id="1"/>
    <w:p w:rsidR="00B71DBD" w:rsidRDefault="00B71DBD" w:rsidP="00394A2D">
      <w:pPr>
        <w:pStyle w:val="a6"/>
        <w:numPr>
          <w:ilvl w:val="0"/>
          <w:numId w:val="10"/>
        </w:numPr>
        <w:spacing w:after="100" w:afterAutospacing="1"/>
        <w:ind w:leftChars="0" w:left="964" w:hanging="482"/>
        <w:jc w:val="both"/>
        <w:rPr>
          <w:rFonts w:eastAsia="標楷體" w:cstheme="minorHAnsi"/>
          <w:szCs w:val="24"/>
        </w:rPr>
      </w:pPr>
      <w:r w:rsidRPr="006A477E">
        <w:rPr>
          <w:rFonts w:eastAsia="標楷體" w:cstheme="minorHAnsi" w:hint="eastAsia"/>
          <w:szCs w:val="24"/>
        </w:rPr>
        <w:t>透過</w:t>
      </w:r>
      <w:r w:rsidR="00207B4E">
        <w:rPr>
          <w:rFonts w:eastAsia="標楷體" w:cstheme="minorHAnsi" w:hint="eastAsia"/>
          <w:szCs w:val="24"/>
        </w:rPr>
        <w:t>推廣</w:t>
      </w:r>
      <w:r w:rsidR="00D329FB" w:rsidRPr="006A477E">
        <w:rPr>
          <w:rFonts w:eastAsia="標楷體" w:cstheme="minorHAnsi" w:hint="eastAsia"/>
          <w:szCs w:val="24"/>
        </w:rPr>
        <w:t>過程</w:t>
      </w:r>
      <w:r w:rsidR="008A19E8">
        <w:rPr>
          <w:rFonts w:eastAsia="標楷體" w:cstheme="minorHAnsi" w:hint="eastAsia"/>
          <w:szCs w:val="24"/>
        </w:rPr>
        <w:t>暨</w:t>
      </w:r>
      <w:r w:rsidR="00D329FB">
        <w:rPr>
          <w:rFonts w:eastAsia="標楷體" w:cstheme="minorHAnsi" w:hint="eastAsia"/>
          <w:szCs w:val="24"/>
        </w:rPr>
        <w:t>競賽方式</w:t>
      </w:r>
      <w:r w:rsidRPr="006A477E">
        <w:rPr>
          <w:rFonts w:eastAsia="標楷體" w:cstheme="minorHAnsi" w:hint="eastAsia"/>
          <w:szCs w:val="24"/>
        </w:rPr>
        <w:t>，讓同學</w:t>
      </w:r>
      <w:r w:rsidR="00207B4E">
        <w:rPr>
          <w:rFonts w:eastAsia="標楷體" w:cstheme="minorHAnsi" w:hint="eastAsia"/>
          <w:szCs w:val="24"/>
        </w:rPr>
        <w:t>親自參與</w:t>
      </w:r>
      <w:r w:rsidRPr="006A477E">
        <w:rPr>
          <w:rFonts w:eastAsia="標楷體" w:cstheme="minorHAnsi" w:hint="eastAsia"/>
          <w:szCs w:val="24"/>
        </w:rPr>
        <w:t>更了解什麼是</w:t>
      </w:r>
      <w:r w:rsidRPr="006A477E">
        <w:rPr>
          <w:rFonts w:eastAsia="標楷體" w:cstheme="minorHAnsi" w:hint="eastAsia"/>
          <w:szCs w:val="24"/>
        </w:rPr>
        <w:t>e-Portfolio</w:t>
      </w:r>
      <w:r w:rsidR="00FB1A0A">
        <w:rPr>
          <w:rFonts w:eastAsia="標楷體" w:cstheme="minorHAnsi" w:hint="eastAsia"/>
          <w:szCs w:val="24"/>
        </w:rPr>
        <w:t>學習歷程平台</w:t>
      </w:r>
      <w:r w:rsidRPr="006A477E">
        <w:rPr>
          <w:rFonts w:eastAsia="標楷體" w:cstheme="minorHAnsi" w:hint="eastAsia"/>
          <w:szCs w:val="24"/>
        </w:rPr>
        <w:t>，也透過此項活動加以推廣</w:t>
      </w:r>
      <w:r w:rsidRPr="006A477E">
        <w:rPr>
          <w:rFonts w:eastAsia="標楷體" w:cstheme="minorHAnsi" w:hint="eastAsia"/>
          <w:szCs w:val="24"/>
        </w:rPr>
        <w:t>e-Portfolio</w:t>
      </w:r>
      <w:r w:rsidRPr="006A477E">
        <w:rPr>
          <w:rFonts w:eastAsia="標楷體" w:cstheme="minorHAnsi" w:hint="eastAsia"/>
          <w:szCs w:val="24"/>
        </w:rPr>
        <w:t>的使用。</w:t>
      </w:r>
    </w:p>
    <w:p w:rsidR="0053715F" w:rsidRPr="00E61732" w:rsidRDefault="0053715F" w:rsidP="0053715F">
      <w:pPr>
        <w:pStyle w:val="a6"/>
        <w:numPr>
          <w:ilvl w:val="0"/>
          <w:numId w:val="10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透過</w:t>
      </w:r>
      <w:r w:rsidRPr="006A477E">
        <w:rPr>
          <w:rFonts w:eastAsia="標楷體" w:cstheme="minorHAnsi" w:hint="eastAsia"/>
          <w:szCs w:val="24"/>
        </w:rPr>
        <w:t>e-Portfolio</w:t>
      </w:r>
      <w:r>
        <w:rPr>
          <w:rFonts w:eastAsia="標楷體" w:cstheme="minorHAnsi" w:hint="eastAsia"/>
          <w:szCs w:val="24"/>
        </w:rPr>
        <w:t>平台，建立同學們相互分享、學習成長</w:t>
      </w:r>
      <w:r w:rsidRPr="00C169BF">
        <w:rPr>
          <w:rFonts w:eastAsia="標楷體" w:cstheme="minorHAnsi" w:hint="eastAsia"/>
          <w:szCs w:val="24"/>
        </w:rPr>
        <w:t>機制，以利彼此的</w:t>
      </w:r>
      <w:r>
        <w:rPr>
          <w:rFonts w:eastAsia="標楷體" w:cstheme="minorHAnsi" w:hint="eastAsia"/>
          <w:szCs w:val="24"/>
        </w:rPr>
        <w:t>認識了解特質，並拉近彼此間距離。</w:t>
      </w:r>
    </w:p>
    <w:p w:rsidR="0014705E" w:rsidRPr="006A477E" w:rsidRDefault="0014705E" w:rsidP="0014705E">
      <w:pPr>
        <w:pStyle w:val="a6"/>
        <w:numPr>
          <w:ilvl w:val="0"/>
          <w:numId w:val="10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 w:rsidRPr="0014705E">
        <w:rPr>
          <w:rFonts w:eastAsia="標楷體" w:cstheme="minorHAnsi" w:hint="eastAsia"/>
          <w:szCs w:val="24"/>
        </w:rPr>
        <w:t>藉由經營</w:t>
      </w:r>
      <w:r w:rsidRPr="006A477E">
        <w:rPr>
          <w:rFonts w:eastAsia="標楷體" w:cstheme="minorHAnsi" w:hint="eastAsia"/>
          <w:szCs w:val="24"/>
        </w:rPr>
        <w:t>e-Portfolio</w:t>
      </w:r>
      <w:r w:rsidRPr="0014705E">
        <w:rPr>
          <w:rFonts w:eastAsia="標楷體" w:cstheme="minorHAnsi" w:hint="eastAsia"/>
          <w:szCs w:val="24"/>
        </w:rPr>
        <w:t>的方式，</w:t>
      </w:r>
      <w:r>
        <w:rPr>
          <w:rFonts w:eastAsia="標楷體" w:cstheme="minorHAnsi" w:hint="eastAsia"/>
          <w:szCs w:val="24"/>
        </w:rPr>
        <w:t>有</w:t>
      </w:r>
      <w:r w:rsidRPr="0014705E">
        <w:rPr>
          <w:rFonts w:eastAsia="標楷體" w:cstheme="minorHAnsi" w:hint="eastAsia"/>
          <w:szCs w:val="24"/>
        </w:rPr>
        <w:t>系統化的收集個人創作作品、社團經驗、求學經驗、成長經歷及反思記錄等，幫助學習者瞭解在特定期間內自己如何思考、感覺和改變，累積學習過程，數年之後將形成</w:t>
      </w:r>
      <w:r>
        <w:rPr>
          <w:rFonts w:eastAsia="標楷體" w:cstheme="minorHAnsi" w:hint="eastAsia"/>
          <w:szCs w:val="24"/>
        </w:rPr>
        <w:t>豐富</w:t>
      </w:r>
      <w:r w:rsidRPr="0014705E">
        <w:rPr>
          <w:rFonts w:eastAsia="標楷體" w:cstheme="minorHAnsi" w:hint="eastAsia"/>
          <w:szCs w:val="24"/>
        </w:rPr>
        <w:t>的個人資料庫</w:t>
      </w:r>
      <w:r w:rsidRPr="006A477E">
        <w:rPr>
          <w:rFonts w:eastAsia="標楷體" w:cstheme="minorHAnsi" w:hint="eastAsia"/>
          <w:szCs w:val="24"/>
        </w:rPr>
        <w:t>。</w:t>
      </w:r>
    </w:p>
    <w:p w:rsidR="00D271F9" w:rsidRDefault="00B71DBD" w:rsidP="00394A2D">
      <w:pPr>
        <w:pStyle w:val="a6"/>
        <w:numPr>
          <w:ilvl w:val="0"/>
          <w:numId w:val="10"/>
        </w:numPr>
        <w:spacing w:after="100" w:afterAutospacing="1"/>
        <w:ind w:leftChars="0" w:left="964" w:hanging="482"/>
        <w:jc w:val="both"/>
        <w:rPr>
          <w:rFonts w:eastAsia="標楷體" w:cstheme="minorHAnsi"/>
          <w:szCs w:val="24"/>
        </w:rPr>
      </w:pPr>
      <w:r w:rsidRPr="006A477E">
        <w:rPr>
          <w:rFonts w:eastAsia="標楷體" w:cstheme="minorHAnsi" w:hint="eastAsia"/>
          <w:szCs w:val="24"/>
        </w:rPr>
        <w:t>讓學生可留住</w:t>
      </w:r>
      <w:r w:rsidR="006A477E" w:rsidRPr="006A477E">
        <w:rPr>
          <w:rFonts w:eastAsia="標楷體" w:cstheme="minorHAnsi" w:hint="eastAsia"/>
          <w:szCs w:val="24"/>
        </w:rPr>
        <w:t>在學期間點點滴滴</w:t>
      </w:r>
      <w:r w:rsidR="00BC694E">
        <w:rPr>
          <w:rFonts w:eastAsia="標楷體" w:cstheme="minorHAnsi" w:hint="eastAsia"/>
          <w:szCs w:val="24"/>
        </w:rPr>
        <w:t>過程</w:t>
      </w:r>
      <w:r w:rsidRPr="006A477E">
        <w:rPr>
          <w:rFonts w:eastAsia="標楷體" w:cstheme="minorHAnsi" w:hint="eastAsia"/>
          <w:szCs w:val="24"/>
        </w:rPr>
        <w:t>，並可進一步地據以了解自己的生涯定位，創造出自己獨特的求職履歷</w:t>
      </w:r>
      <w:r w:rsidR="00882BC0" w:rsidRPr="006A477E">
        <w:rPr>
          <w:rFonts w:eastAsia="標楷體" w:cstheme="minorHAnsi" w:hint="eastAsia"/>
          <w:szCs w:val="24"/>
        </w:rPr>
        <w:t>，</w:t>
      </w:r>
      <w:r w:rsidRPr="006A477E">
        <w:rPr>
          <w:rFonts w:eastAsia="標楷體" w:cstheme="minorHAnsi" w:hint="eastAsia"/>
          <w:szCs w:val="24"/>
        </w:rPr>
        <w:t>或彙整成研究所入學甄試資料。</w:t>
      </w:r>
    </w:p>
    <w:p w:rsidR="00D271F9" w:rsidRPr="003A04EF" w:rsidRDefault="00D271F9" w:rsidP="00D271F9">
      <w:pPr>
        <w:pStyle w:val="a6"/>
        <w:numPr>
          <w:ilvl w:val="0"/>
          <w:numId w:val="9"/>
        </w:numPr>
        <w:ind w:leftChars="0"/>
        <w:rPr>
          <w:rFonts w:eastAsia="標楷體" w:cstheme="minorHAnsi"/>
          <w:sz w:val="28"/>
          <w:szCs w:val="28"/>
        </w:rPr>
      </w:pPr>
      <w:bookmarkStart w:id="2" w:name="合作單位"/>
      <w:r w:rsidRPr="003A04EF">
        <w:rPr>
          <w:rFonts w:eastAsia="標楷體" w:cstheme="minorHAnsi"/>
          <w:sz w:val="28"/>
          <w:szCs w:val="28"/>
        </w:rPr>
        <w:t>合作單位</w:t>
      </w:r>
      <w:bookmarkEnd w:id="2"/>
    </w:p>
    <w:p w:rsidR="00D271F9" w:rsidRPr="004F2782" w:rsidRDefault="0030173C" w:rsidP="00394A2D">
      <w:pPr>
        <w:pStyle w:val="a6"/>
        <w:numPr>
          <w:ilvl w:val="0"/>
          <w:numId w:val="14"/>
        </w:numPr>
        <w:spacing w:after="100" w:afterAutospacing="1"/>
        <w:ind w:leftChars="0" w:left="958"/>
        <w:rPr>
          <w:rFonts w:eastAsia="標楷體" w:cstheme="minorHAnsi"/>
          <w:szCs w:val="24"/>
        </w:rPr>
      </w:pPr>
      <w:r w:rsidRPr="004F2782">
        <w:rPr>
          <w:rFonts w:eastAsia="標楷體" w:cstheme="minorHAnsi"/>
          <w:szCs w:val="24"/>
        </w:rPr>
        <w:t>主辦</w:t>
      </w:r>
      <w:r w:rsidR="00D271F9" w:rsidRPr="004F2782">
        <w:rPr>
          <w:rFonts w:eastAsia="標楷體" w:cstheme="minorHAnsi"/>
          <w:szCs w:val="24"/>
        </w:rPr>
        <w:t>單位</w:t>
      </w:r>
      <w:r w:rsidR="004F2782">
        <w:rPr>
          <w:rFonts w:eastAsia="標楷體" w:cstheme="minorHAnsi" w:hint="eastAsia"/>
          <w:szCs w:val="24"/>
        </w:rPr>
        <w:br/>
      </w:r>
      <w:r w:rsidR="00B804F4" w:rsidRPr="004F2782">
        <w:rPr>
          <w:rFonts w:eastAsia="標楷體" w:cstheme="minorHAnsi" w:hint="eastAsia"/>
          <w:szCs w:val="24"/>
        </w:rPr>
        <w:t>馬偕醫學院教務處</w:t>
      </w:r>
    </w:p>
    <w:p w:rsidR="0030173C" w:rsidRDefault="006B4EE2" w:rsidP="00394A2D">
      <w:pPr>
        <w:pStyle w:val="a6"/>
        <w:numPr>
          <w:ilvl w:val="0"/>
          <w:numId w:val="14"/>
        </w:numPr>
        <w:spacing w:after="100" w:afterAutospacing="1"/>
        <w:ind w:leftChars="0" w:left="958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協辦</w:t>
      </w:r>
      <w:r w:rsidR="00D271F9" w:rsidRPr="004F2782">
        <w:rPr>
          <w:rFonts w:eastAsia="標楷體" w:cstheme="minorHAnsi"/>
          <w:szCs w:val="24"/>
        </w:rPr>
        <w:t>單位</w:t>
      </w:r>
      <w:r w:rsidR="004F2782">
        <w:rPr>
          <w:rFonts w:eastAsia="標楷體" w:cstheme="minorHAnsi" w:hint="eastAsia"/>
          <w:szCs w:val="24"/>
        </w:rPr>
        <w:br/>
      </w:r>
      <w:r w:rsidR="00DD5425">
        <w:rPr>
          <w:rFonts w:eastAsia="標楷體" w:cstheme="minorHAnsi" w:hint="eastAsia"/>
          <w:szCs w:val="24"/>
        </w:rPr>
        <w:t>馬偕醫學院</w:t>
      </w:r>
      <w:r>
        <w:rPr>
          <w:rFonts w:eastAsia="標楷體" w:cstheme="minorHAnsi" w:hint="eastAsia"/>
          <w:szCs w:val="24"/>
        </w:rPr>
        <w:t>資訊中心</w:t>
      </w:r>
      <w:r w:rsidR="00461568">
        <w:rPr>
          <w:rFonts w:eastAsia="標楷體" w:cstheme="minorHAnsi" w:hint="eastAsia"/>
          <w:szCs w:val="24"/>
        </w:rPr>
        <w:t>及學務處</w:t>
      </w:r>
    </w:p>
    <w:p w:rsidR="00ED1874" w:rsidRDefault="00356E2D" w:rsidP="00356E2D">
      <w:pPr>
        <w:pStyle w:val="a6"/>
        <w:numPr>
          <w:ilvl w:val="0"/>
          <w:numId w:val="9"/>
        </w:numPr>
        <w:ind w:leftChars="0"/>
        <w:rPr>
          <w:rFonts w:eastAsia="標楷體" w:cstheme="minorHAnsi"/>
          <w:sz w:val="28"/>
          <w:szCs w:val="28"/>
        </w:rPr>
      </w:pPr>
      <w:bookmarkStart w:id="3" w:name="活動對象"/>
      <w:r>
        <w:rPr>
          <w:rFonts w:eastAsia="標楷體" w:cstheme="minorHAnsi" w:hint="eastAsia"/>
          <w:sz w:val="28"/>
          <w:szCs w:val="28"/>
        </w:rPr>
        <w:t>活動</w:t>
      </w:r>
      <w:r w:rsidR="00D271F9" w:rsidRPr="003A04EF">
        <w:rPr>
          <w:rFonts w:eastAsia="標楷體" w:cstheme="minorHAnsi"/>
          <w:sz w:val="28"/>
          <w:szCs w:val="28"/>
        </w:rPr>
        <w:t>對象</w:t>
      </w:r>
      <w:bookmarkEnd w:id="3"/>
    </w:p>
    <w:p w:rsidR="000611FC" w:rsidRPr="00D0089B" w:rsidRDefault="00D0089B" w:rsidP="00D0089B">
      <w:pPr>
        <w:pStyle w:val="a6"/>
        <w:numPr>
          <w:ilvl w:val="0"/>
          <w:numId w:val="27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 w:rsidRPr="00D0089B">
        <w:rPr>
          <w:rFonts w:eastAsia="標楷體" w:cstheme="minorHAnsi" w:hint="eastAsia"/>
          <w:szCs w:val="24"/>
        </w:rPr>
        <w:t>推廣會對象：</w:t>
      </w:r>
      <w:r w:rsidR="00356E2D" w:rsidRPr="00D0089B">
        <w:rPr>
          <w:rFonts w:eastAsia="標楷體" w:cstheme="minorHAnsi" w:hint="eastAsia"/>
          <w:szCs w:val="24"/>
        </w:rPr>
        <w:t>本校</w:t>
      </w:r>
      <w:r w:rsidR="0043188A" w:rsidRPr="00D0089B">
        <w:rPr>
          <w:rFonts w:eastAsia="標楷體" w:cstheme="minorHAnsi" w:hint="eastAsia"/>
          <w:szCs w:val="24"/>
        </w:rPr>
        <w:t>各系所學生</w:t>
      </w:r>
      <w:r w:rsidR="00356E2D" w:rsidRPr="00D0089B">
        <w:rPr>
          <w:rFonts w:eastAsia="標楷體" w:cstheme="minorHAnsi" w:hint="eastAsia"/>
          <w:szCs w:val="24"/>
        </w:rPr>
        <w:t>、相關教職員與行政人員</w:t>
      </w:r>
    </w:p>
    <w:p w:rsidR="000611FC" w:rsidRPr="000740BD" w:rsidRDefault="00D0089B" w:rsidP="000740BD">
      <w:pPr>
        <w:pStyle w:val="a6"/>
        <w:widowControl/>
        <w:numPr>
          <w:ilvl w:val="0"/>
          <w:numId w:val="27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 w:rsidRPr="000740BD">
        <w:rPr>
          <w:rFonts w:eastAsia="標楷體" w:cstheme="minorHAnsi" w:hint="eastAsia"/>
          <w:szCs w:val="24"/>
        </w:rPr>
        <w:t>競賽對象：本校各系所學生</w:t>
      </w:r>
    </w:p>
    <w:p w:rsidR="00531BF2" w:rsidRDefault="00531BF2" w:rsidP="00D271F9">
      <w:pPr>
        <w:pStyle w:val="a6"/>
        <w:numPr>
          <w:ilvl w:val="0"/>
          <w:numId w:val="9"/>
        </w:numPr>
        <w:ind w:leftChars="0"/>
        <w:rPr>
          <w:rFonts w:eastAsia="標楷體" w:cstheme="minorHAnsi"/>
          <w:sz w:val="28"/>
          <w:szCs w:val="28"/>
        </w:rPr>
      </w:pPr>
      <w:bookmarkStart w:id="4" w:name="活動流程"/>
      <w:r>
        <w:rPr>
          <w:rFonts w:eastAsia="標楷體" w:cstheme="minorHAnsi" w:hint="eastAsia"/>
          <w:sz w:val="28"/>
          <w:szCs w:val="28"/>
        </w:rPr>
        <w:t>推廣</w:t>
      </w:r>
      <w:r>
        <w:rPr>
          <w:rFonts w:eastAsia="標楷體" w:cstheme="minorHAnsi"/>
          <w:sz w:val="28"/>
          <w:szCs w:val="28"/>
        </w:rPr>
        <w:t>活動</w:t>
      </w:r>
      <w:r>
        <w:rPr>
          <w:rFonts w:eastAsia="標楷體" w:cstheme="minorHAnsi" w:hint="eastAsia"/>
          <w:sz w:val="28"/>
          <w:szCs w:val="28"/>
        </w:rPr>
        <w:t>及競賽時間</w:t>
      </w:r>
      <w:r>
        <w:rPr>
          <w:rFonts w:eastAsia="標楷體" w:cstheme="minorHAnsi" w:hint="eastAsia"/>
          <w:sz w:val="28"/>
          <w:szCs w:val="28"/>
        </w:rPr>
        <w:t>:</w:t>
      </w:r>
    </w:p>
    <w:p w:rsidR="00531BF2" w:rsidRDefault="00531BF2" w:rsidP="00E16572">
      <w:pPr>
        <w:pStyle w:val="a6"/>
        <w:numPr>
          <w:ilvl w:val="0"/>
          <w:numId w:val="28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推廣</w:t>
      </w:r>
      <w:r w:rsidRPr="00E16572">
        <w:rPr>
          <w:rFonts w:eastAsia="標楷體" w:cstheme="minorHAnsi" w:hint="eastAsia"/>
          <w:szCs w:val="24"/>
        </w:rPr>
        <w:t>活動時間</w:t>
      </w:r>
      <w:r w:rsidR="00A4533A">
        <w:rPr>
          <w:rFonts w:eastAsia="標楷體" w:cstheme="minorHAnsi" w:hint="eastAsia"/>
          <w:szCs w:val="24"/>
        </w:rPr>
        <w:t>及地點</w:t>
      </w:r>
      <w:r w:rsidRPr="00E16572">
        <w:rPr>
          <w:rFonts w:eastAsia="標楷體" w:cstheme="minorHAnsi" w:hint="eastAsia"/>
          <w:szCs w:val="24"/>
        </w:rPr>
        <w:t>：</w:t>
      </w:r>
      <w:r>
        <w:rPr>
          <w:rFonts w:eastAsia="標楷體" w:cstheme="minorHAnsi" w:hint="eastAsia"/>
          <w:szCs w:val="24"/>
        </w:rPr>
        <w:t>已於</w:t>
      </w:r>
      <w:r w:rsidR="00FF7C61">
        <w:rPr>
          <w:rFonts w:eastAsia="標楷體" w:cstheme="minorHAnsi" w:hint="eastAsia"/>
          <w:szCs w:val="24"/>
        </w:rPr>
        <w:t>2017</w:t>
      </w:r>
      <w:r>
        <w:rPr>
          <w:rFonts w:eastAsia="標楷體" w:cstheme="minorHAnsi" w:hint="eastAsia"/>
          <w:szCs w:val="24"/>
        </w:rPr>
        <w:t>年</w:t>
      </w:r>
      <w:r w:rsidR="00461568">
        <w:rPr>
          <w:rFonts w:eastAsia="標楷體" w:cstheme="minorHAnsi" w:hint="eastAsia"/>
          <w:szCs w:val="24"/>
        </w:rPr>
        <w:t>9</w:t>
      </w:r>
      <w:r>
        <w:rPr>
          <w:rFonts w:eastAsia="標楷體" w:cstheme="minorHAnsi" w:hint="eastAsia"/>
          <w:szCs w:val="24"/>
        </w:rPr>
        <w:t>月</w:t>
      </w:r>
      <w:r w:rsidR="00C41160">
        <w:rPr>
          <w:rFonts w:eastAsia="標楷體" w:cstheme="minorHAnsi"/>
          <w:szCs w:val="24"/>
        </w:rPr>
        <w:t>18</w:t>
      </w:r>
      <w:r>
        <w:rPr>
          <w:rFonts w:eastAsia="標楷體" w:cstheme="minorHAnsi" w:hint="eastAsia"/>
          <w:szCs w:val="24"/>
        </w:rPr>
        <w:t>日至</w:t>
      </w:r>
      <w:r w:rsidR="00461568">
        <w:rPr>
          <w:rFonts w:eastAsia="標楷體" w:cstheme="minorHAnsi" w:hint="eastAsia"/>
          <w:szCs w:val="24"/>
        </w:rPr>
        <w:t>9</w:t>
      </w:r>
      <w:r>
        <w:rPr>
          <w:rFonts w:eastAsia="標楷體" w:cstheme="minorHAnsi" w:hint="eastAsia"/>
          <w:szCs w:val="24"/>
        </w:rPr>
        <w:t>月</w:t>
      </w:r>
      <w:r w:rsidR="00461568">
        <w:rPr>
          <w:rFonts w:eastAsia="標楷體" w:cstheme="minorHAnsi"/>
          <w:szCs w:val="24"/>
        </w:rPr>
        <w:t>30</w:t>
      </w:r>
      <w:r>
        <w:rPr>
          <w:rFonts w:eastAsia="標楷體" w:cstheme="minorHAnsi" w:hint="eastAsia"/>
          <w:szCs w:val="24"/>
        </w:rPr>
        <w:t>日</w:t>
      </w:r>
      <w:r w:rsidR="00A4533A">
        <w:rPr>
          <w:rFonts w:eastAsia="標楷體" w:cstheme="minorHAnsi" w:hint="eastAsia"/>
          <w:szCs w:val="24"/>
        </w:rPr>
        <w:t>假教研大樓四樓</w:t>
      </w:r>
      <w:r w:rsidR="00A4533A">
        <w:rPr>
          <w:rFonts w:eastAsia="標楷體" w:cstheme="minorHAnsi" w:hint="eastAsia"/>
          <w:szCs w:val="24"/>
        </w:rPr>
        <w:t>D</w:t>
      </w:r>
      <w:r w:rsidR="00A4533A">
        <w:rPr>
          <w:rFonts w:eastAsia="標楷體" w:cstheme="minorHAnsi"/>
          <w:szCs w:val="24"/>
        </w:rPr>
        <w:t>406</w:t>
      </w:r>
      <w:r w:rsidR="00A4533A">
        <w:rPr>
          <w:rFonts w:eastAsia="標楷體" w:cstheme="minorHAnsi" w:hint="eastAsia"/>
          <w:szCs w:val="24"/>
        </w:rPr>
        <w:t>電腦教室，</w:t>
      </w:r>
      <w:r>
        <w:rPr>
          <w:rFonts w:eastAsia="標楷體" w:cstheme="minorHAnsi" w:hint="eastAsia"/>
          <w:szCs w:val="24"/>
        </w:rPr>
        <w:t>完成三個場次</w:t>
      </w:r>
      <w:r w:rsidR="00A4533A">
        <w:rPr>
          <w:rFonts w:eastAsia="標楷體" w:cstheme="minorHAnsi"/>
          <w:szCs w:val="24"/>
        </w:rPr>
        <w:t>e-Portfolio</w:t>
      </w:r>
      <w:r w:rsidR="00A4533A">
        <w:rPr>
          <w:rFonts w:eastAsia="標楷體" w:cstheme="minorHAnsi" w:hint="eastAsia"/>
          <w:szCs w:val="24"/>
        </w:rPr>
        <w:t>學習歷程平台</w:t>
      </w:r>
      <w:r>
        <w:rPr>
          <w:rFonts w:eastAsia="標楷體" w:cstheme="minorHAnsi" w:hint="eastAsia"/>
          <w:szCs w:val="24"/>
        </w:rPr>
        <w:t>推廣活動。</w:t>
      </w:r>
    </w:p>
    <w:p w:rsidR="00531BF2" w:rsidRPr="00DD52FD" w:rsidRDefault="00DD52FD" w:rsidP="00E16572">
      <w:pPr>
        <w:pStyle w:val="a6"/>
        <w:numPr>
          <w:ilvl w:val="0"/>
          <w:numId w:val="28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 w:rsidRPr="00DD52FD">
        <w:rPr>
          <w:rFonts w:eastAsia="標楷體" w:cstheme="minorHAnsi" w:hint="eastAsia"/>
          <w:szCs w:val="24"/>
        </w:rPr>
        <w:t>競賽時間</w:t>
      </w:r>
      <w:r w:rsidR="00461568">
        <w:rPr>
          <w:rFonts w:eastAsia="標楷體" w:cstheme="minorHAnsi" w:hint="eastAsia"/>
          <w:szCs w:val="24"/>
        </w:rPr>
        <w:t>: 201</w:t>
      </w:r>
      <w:r w:rsidR="0039550D">
        <w:rPr>
          <w:rFonts w:eastAsia="標楷體" w:cstheme="minorHAnsi"/>
          <w:szCs w:val="24"/>
        </w:rPr>
        <w:t>8</w:t>
      </w:r>
      <w:r w:rsidRPr="00DD52FD">
        <w:rPr>
          <w:rFonts w:eastAsia="標楷體" w:cstheme="minorHAnsi" w:hint="eastAsia"/>
          <w:szCs w:val="24"/>
        </w:rPr>
        <w:t>年</w:t>
      </w:r>
      <w:r w:rsidR="00461568">
        <w:rPr>
          <w:rFonts w:eastAsia="標楷體" w:cstheme="minorHAnsi"/>
          <w:szCs w:val="24"/>
        </w:rPr>
        <w:t>4</w:t>
      </w:r>
      <w:r w:rsidRPr="00DD52FD">
        <w:rPr>
          <w:rFonts w:eastAsia="標楷體" w:cstheme="minorHAnsi" w:hint="eastAsia"/>
          <w:szCs w:val="24"/>
        </w:rPr>
        <w:t>月</w:t>
      </w:r>
      <w:r w:rsidR="00461568">
        <w:rPr>
          <w:rFonts w:eastAsia="標楷體" w:cstheme="minorHAnsi"/>
          <w:szCs w:val="24"/>
        </w:rPr>
        <w:t>2</w:t>
      </w:r>
      <w:r w:rsidRPr="00DD52FD">
        <w:rPr>
          <w:rFonts w:eastAsia="標楷體" w:cstheme="minorHAnsi" w:hint="eastAsia"/>
          <w:szCs w:val="24"/>
        </w:rPr>
        <w:t>5</w:t>
      </w:r>
      <w:r w:rsidRPr="00DD52FD">
        <w:rPr>
          <w:rFonts w:eastAsia="標楷體" w:cstheme="minorHAnsi" w:hint="eastAsia"/>
          <w:szCs w:val="24"/>
        </w:rPr>
        <w:t>日</w:t>
      </w:r>
      <w:r w:rsidRPr="00DD52FD">
        <w:rPr>
          <w:rFonts w:eastAsia="標楷體" w:cstheme="minorHAnsi" w:hint="eastAsia"/>
          <w:szCs w:val="24"/>
        </w:rPr>
        <w:t xml:space="preserve">~ </w:t>
      </w:r>
      <w:r w:rsidRPr="00DD52FD">
        <w:rPr>
          <w:rFonts w:eastAsia="標楷體" w:cstheme="minorHAnsi"/>
          <w:szCs w:val="24"/>
        </w:rPr>
        <w:t>5</w:t>
      </w:r>
      <w:r w:rsidRPr="00DD52FD">
        <w:rPr>
          <w:rFonts w:eastAsia="標楷體" w:cstheme="minorHAnsi" w:hint="eastAsia"/>
          <w:szCs w:val="24"/>
        </w:rPr>
        <w:t>月</w:t>
      </w:r>
      <w:r w:rsidR="00461568">
        <w:rPr>
          <w:rFonts w:eastAsia="標楷體" w:cstheme="minorHAnsi"/>
          <w:szCs w:val="24"/>
        </w:rPr>
        <w:t>2</w:t>
      </w:r>
      <w:r w:rsidRPr="00DD52FD">
        <w:rPr>
          <w:rFonts w:eastAsia="標楷體" w:cstheme="minorHAnsi" w:hint="eastAsia"/>
          <w:szCs w:val="24"/>
        </w:rPr>
        <w:t>5</w:t>
      </w:r>
      <w:r w:rsidRPr="00DD52FD">
        <w:rPr>
          <w:rFonts w:eastAsia="標楷體" w:cstheme="minorHAnsi" w:hint="eastAsia"/>
          <w:szCs w:val="24"/>
        </w:rPr>
        <w:t>日</w:t>
      </w:r>
      <w:r>
        <w:rPr>
          <w:rFonts w:eastAsia="標楷體" w:cstheme="minorHAnsi" w:hint="eastAsia"/>
          <w:szCs w:val="24"/>
        </w:rPr>
        <w:t>。</w:t>
      </w:r>
    </w:p>
    <w:p w:rsidR="00356E2D" w:rsidRDefault="00356E2D" w:rsidP="00D271F9">
      <w:pPr>
        <w:pStyle w:val="a6"/>
        <w:numPr>
          <w:ilvl w:val="0"/>
          <w:numId w:val="9"/>
        </w:numPr>
        <w:ind w:leftChars="0"/>
        <w:rPr>
          <w:rFonts w:eastAsia="標楷體" w:cstheme="minorHAnsi"/>
          <w:sz w:val="28"/>
          <w:szCs w:val="28"/>
        </w:rPr>
      </w:pPr>
      <w:bookmarkStart w:id="5" w:name="競賽規則"/>
      <w:bookmarkEnd w:id="4"/>
      <w:r>
        <w:rPr>
          <w:rFonts w:eastAsia="標楷體" w:cstheme="minorHAnsi" w:hint="eastAsia"/>
          <w:sz w:val="28"/>
          <w:szCs w:val="28"/>
        </w:rPr>
        <w:t>競賽規則</w:t>
      </w:r>
    </w:p>
    <w:bookmarkEnd w:id="5"/>
    <w:p w:rsidR="0072038E" w:rsidRDefault="0072038E" w:rsidP="00870BBA">
      <w:pPr>
        <w:pStyle w:val="a6"/>
        <w:numPr>
          <w:ilvl w:val="0"/>
          <w:numId w:val="24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 w:rsidRPr="0072038E">
        <w:rPr>
          <w:rFonts w:eastAsia="標楷體" w:cstheme="minorHAnsi" w:hint="eastAsia"/>
          <w:szCs w:val="24"/>
        </w:rPr>
        <w:t>比賽項目之參賽者的</w:t>
      </w:r>
      <w:r w:rsidR="004C482D">
        <w:rPr>
          <w:rFonts w:eastAsia="標楷體" w:cstheme="minorHAnsi" w:hint="eastAsia"/>
          <w:szCs w:val="24"/>
        </w:rPr>
        <w:t>e-P</w:t>
      </w:r>
      <w:r w:rsidRPr="0072038E">
        <w:rPr>
          <w:rFonts w:eastAsia="標楷體" w:cstheme="minorHAnsi" w:hint="eastAsia"/>
          <w:szCs w:val="24"/>
        </w:rPr>
        <w:t>ortfolio</w:t>
      </w:r>
      <w:r w:rsidRPr="0072038E">
        <w:rPr>
          <w:rFonts w:eastAsia="標楷體" w:cstheme="minorHAnsi" w:hint="eastAsia"/>
          <w:szCs w:val="24"/>
        </w:rPr>
        <w:t>必須充實有內容，不可含混充數、虛報浮誇，否則不予計算。</w:t>
      </w:r>
    </w:p>
    <w:p w:rsidR="000032CA" w:rsidRDefault="000032CA" w:rsidP="00870BBA">
      <w:pPr>
        <w:pStyle w:val="a6"/>
        <w:numPr>
          <w:ilvl w:val="0"/>
          <w:numId w:val="24"/>
        </w:numPr>
        <w:spacing w:after="100" w:afterAutospacing="1"/>
        <w:ind w:leftChars="0" w:left="964" w:hanging="482"/>
        <w:jc w:val="both"/>
        <w:rPr>
          <w:rFonts w:eastAsia="標楷體" w:cstheme="minorHAnsi"/>
          <w:szCs w:val="24"/>
        </w:rPr>
      </w:pPr>
      <w:r w:rsidRPr="000032CA">
        <w:rPr>
          <w:rFonts w:eastAsia="標楷體" w:cstheme="minorHAnsi" w:hint="eastAsia"/>
          <w:szCs w:val="24"/>
        </w:rPr>
        <w:t>評分方式：</w:t>
      </w:r>
    </w:p>
    <w:p w:rsidR="000032CA" w:rsidRDefault="000032CA" w:rsidP="00870BBA">
      <w:pPr>
        <w:pStyle w:val="a6"/>
        <w:numPr>
          <w:ilvl w:val="1"/>
          <w:numId w:val="24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 w:rsidRPr="000032CA">
        <w:rPr>
          <w:rFonts w:eastAsia="標楷體" w:cstheme="minorHAnsi" w:hint="eastAsia"/>
          <w:szCs w:val="24"/>
        </w:rPr>
        <w:t>檔案內容</w:t>
      </w:r>
      <w:r w:rsidRPr="000032CA">
        <w:rPr>
          <w:rFonts w:eastAsia="標楷體" w:cstheme="minorHAnsi" w:hint="eastAsia"/>
          <w:szCs w:val="24"/>
        </w:rPr>
        <w:t>(50%)</w:t>
      </w:r>
      <w:r w:rsidRPr="000032CA">
        <w:rPr>
          <w:rFonts w:eastAsia="標楷體" w:cstheme="minorHAnsi" w:hint="eastAsia"/>
          <w:szCs w:val="24"/>
        </w:rPr>
        <w:t>：自我介紹</w:t>
      </w:r>
      <w:r w:rsidRPr="000032CA">
        <w:rPr>
          <w:rFonts w:eastAsia="標楷體" w:cstheme="minorHAnsi" w:hint="eastAsia"/>
          <w:szCs w:val="24"/>
        </w:rPr>
        <w:t>(</w:t>
      </w:r>
      <w:r w:rsidRPr="000032CA">
        <w:rPr>
          <w:rFonts w:eastAsia="標楷體" w:cstheme="minorHAnsi" w:hint="eastAsia"/>
          <w:szCs w:val="24"/>
        </w:rPr>
        <w:t>含自傳</w:t>
      </w:r>
      <w:r w:rsidRPr="000032CA">
        <w:rPr>
          <w:rFonts w:eastAsia="標楷體" w:cstheme="minorHAnsi" w:hint="eastAsia"/>
          <w:szCs w:val="24"/>
        </w:rPr>
        <w:t>)</w:t>
      </w:r>
      <w:r w:rsidR="008C4540">
        <w:rPr>
          <w:rFonts w:eastAsia="標楷體" w:cstheme="minorHAnsi" w:hint="eastAsia"/>
          <w:szCs w:val="24"/>
        </w:rPr>
        <w:t>、學習目標</w:t>
      </w:r>
      <w:r w:rsidRPr="000032CA">
        <w:rPr>
          <w:rFonts w:eastAsia="標楷體" w:cstheme="minorHAnsi" w:hint="eastAsia"/>
          <w:szCs w:val="24"/>
        </w:rPr>
        <w:t>、學經歷各項、生涯規劃</w:t>
      </w:r>
      <w:r w:rsidR="00EE1BE0">
        <w:rPr>
          <w:rFonts w:eastAsia="標楷體" w:cstheme="minorHAnsi" w:hint="eastAsia"/>
          <w:szCs w:val="24"/>
        </w:rPr>
        <w:t>、自</w:t>
      </w:r>
      <w:r w:rsidR="00EE1BE0">
        <w:rPr>
          <w:rFonts w:eastAsia="標楷體" w:cstheme="minorHAnsi" w:hint="eastAsia"/>
          <w:szCs w:val="24"/>
        </w:rPr>
        <w:lastRenderedPageBreak/>
        <w:t>我反思</w:t>
      </w:r>
      <w:r w:rsidR="003E3EA4">
        <w:rPr>
          <w:rFonts w:eastAsia="標楷體" w:cstheme="minorHAnsi" w:hint="eastAsia"/>
          <w:szCs w:val="24"/>
        </w:rPr>
        <w:t>、資源整理</w:t>
      </w:r>
      <w:r w:rsidR="00EE1BE0">
        <w:rPr>
          <w:rFonts w:eastAsia="標楷體" w:cstheme="minorHAnsi" w:hint="eastAsia"/>
          <w:szCs w:val="24"/>
        </w:rPr>
        <w:t>……等等</w:t>
      </w:r>
      <w:r>
        <w:rPr>
          <w:rFonts w:eastAsia="標楷體" w:cstheme="minorHAnsi" w:hint="eastAsia"/>
          <w:szCs w:val="24"/>
        </w:rPr>
        <w:t>。</w:t>
      </w:r>
    </w:p>
    <w:p w:rsidR="000032CA" w:rsidRPr="000032CA" w:rsidRDefault="000032CA" w:rsidP="00870BBA">
      <w:pPr>
        <w:pStyle w:val="a6"/>
        <w:numPr>
          <w:ilvl w:val="1"/>
          <w:numId w:val="24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 w:rsidRPr="000032CA">
        <w:rPr>
          <w:rFonts w:eastAsia="標楷體" w:cstheme="minorHAnsi" w:hint="eastAsia"/>
          <w:szCs w:val="24"/>
        </w:rPr>
        <w:t>內容整理與呈現</w:t>
      </w:r>
      <w:r w:rsidRPr="000032CA">
        <w:rPr>
          <w:rFonts w:eastAsia="標楷體" w:cstheme="minorHAnsi" w:hint="eastAsia"/>
          <w:szCs w:val="24"/>
        </w:rPr>
        <w:t>(20%)</w:t>
      </w:r>
      <w:r w:rsidRPr="000032CA">
        <w:rPr>
          <w:rFonts w:eastAsia="標楷體" w:cstheme="minorHAnsi" w:hint="eastAsia"/>
          <w:szCs w:val="24"/>
        </w:rPr>
        <w:t>：</w:t>
      </w:r>
      <w:r w:rsidRPr="00870BBA">
        <w:rPr>
          <w:rFonts w:eastAsia="標楷體" w:cstheme="minorHAnsi" w:hint="eastAsia"/>
          <w:szCs w:val="24"/>
        </w:rPr>
        <w:t>有組織性、有系統化。</w:t>
      </w:r>
    </w:p>
    <w:p w:rsidR="000032CA" w:rsidRPr="000032CA" w:rsidRDefault="000032CA" w:rsidP="00870BBA">
      <w:pPr>
        <w:pStyle w:val="a6"/>
        <w:numPr>
          <w:ilvl w:val="1"/>
          <w:numId w:val="24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 w:rsidRPr="000032CA">
        <w:rPr>
          <w:rFonts w:eastAsia="標楷體" w:cstheme="minorHAnsi" w:hint="eastAsia"/>
          <w:szCs w:val="24"/>
        </w:rPr>
        <w:t>態度與改善</w:t>
      </w:r>
      <w:r w:rsidRPr="000032CA">
        <w:rPr>
          <w:rFonts w:eastAsia="標楷體" w:cstheme="minorHAnsi" w:hint="eastAsia"/>
          <w:szCs w:val="24"/>
        </w:rPr>
        <w:t>(15%)</w:t>
      </w:r>
      <w:r w:rsidRPr="000032CA">
        <w:rPr>
          <w:rFonts w:eastAsia="標楷體" w:cstheme="minorHAnsi" w:hint="eastAsia"/>
          <w:szCs w:val="24"/>
        </w:rPr>
        <w:t>：</w:t>
      </w:r>
      <w:r w:rsidRPr="00870BBA">
        <w:rPr>
          <w:rFonts w:eastAsia="標楷體" w:cstheme="minorHAnsi" w:hint="eastAsia"/>
          <w:szCs w:val="24"/>
        </w:rPr>
        <w:t>求知精神、學習態度。</w:t>
      </w:r>
    </w:p>
    <w:p w:rsidR="002A3DF2" w:rsidRPr="002A3DF2" w:rsidRDefault="000032CA" w:rsidP="00870BBA">
      <w:pPr>
        <w:pStyle w:val="a6"/>
        <w:numPr>
          <w:ilvl w:val="1"/>
          <w:numId w:val="24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 w:rsidRPr="00870BBA">
        <w:rPr>
          <w:rFonts w:eastAsia="標楷體" w:cstheme="minorHAnsi" w:hint="eastAsia"/>
          <w:szCs w:val="24"/>
        </w:rPr>
        <w:t>設計與製作</w:t>
      </w:r>
      <w:r w:rsidRPr="000032CA">
        <w:rPr>
          <w:rFonts w:eastAsia="標楷體" w:cstheme="minorHAnsi" w:hint="eastAsia"/>
          <w:szCs w:val="24"/>
        </w:rPr>
        <w:t>(15%)</w:t>
      </w:r>
      <w:r w:rsidRPr="000032CA">
        <w:rPr>
          <w:rFonts w:eastAsia="標楷體" w:cstheme="minorHAnsi" w:hint="eastAsia"/>
          <w:szCs w:val="24"/>
        </w:rPr>
        <w:t>：</w:t>
      </w:r>
      <w:r w:rsidRPr="00870BBA">
        <w:rPr>
          <w:rFonts w:eastAsia="標楷體" w:cstheme="minorHAnsi" w:hint="eastAsia"/>
          <w:szCs w:val="24"/>
        </w:rPr>
        <w:t>創意、特色、容易使用</w:t>
      </w:r>
      <w:r>
        <w:rPr>
          <w:rFonts w:eastAsia="標楷體" w:cstheme="minorHAnsi" w:hint="eastAsia"/>
          <w:szCs w:val="24"/>
        </w:rPr>
        <w:t>。</w:t>
      </w:r>
    </w:p>
    <w:p w:rsidR="002A3DF2" w:rsidRPr="006B4EE2" w:rsidRDefault="002A3DF2" w:rsidP="00870BBA">
      <w:pPr>
        <w:pStyle w:val="a6"/>
        <w:numPr>
          <w:ilvl w:val="0"/>
          <w:numId w:val="24"/>
        </w:numPr>
        <w:spacing w:after="100" w:afterAutospacing="1"/>
        <w:ind w:leftChars="0" w:left="964" w:hanging="482"/>
        <w:jc w:val="both"/>
        <w:rPr>
          <w:rFonts w:eastAsia="標楷體" w:cstheme="minorHAnsi"/>
          <w:szCs w:val="24"/>
        </w:rPr>
      </w:pPr>
      <w:r w:rsidRPr="00870BBA">
        <w:rPr>
          <w:rFonts w:eastAsia="標楷體" w:cstheme="minorHAnsi" w:hint="eastAsia"/>
          <w:szCs w:val="24"/>
        </w:rPr>
        <w:t>本次競賽評選重點分為內容豐富性－檔案內容</w:t>
      </w:r>
      <w:r w:rsidRPr="00870BBA">
        <w:rPr>
          <w:rFonts w:eastAsia="標楷體" w:cstheme="minorHAnsi" w:hint="eastAsia"/>
          <w:szCs w:val="24"/>
        </w:rPr>
        <w:t>(50%)</w:t>
      </w:r>
      <w:r w:rsidRPr="00870BBA">
        <w:rPr>
          <w:rFonts w:eastAsia="標楷體" w:cstheme="minorHAnsi" w:hint="eastAsia"/>
          <w:szCs w:val="24"/>
        </w:rPr>
        <w:t>、內容整理與呈現</w:t>
      </w:r>
      <w:r w:rsidRPr="00870BBA">
        <w:rPr>
          <w:rFonts w:eastAsia="標楷體" w:cstheme="minorHAnsi" w:hint="eastAsia"/>
          <w:szCs w:val="24"/>
        </w:rPr>
        <w:t>(20%)</w:t>
      </w:r>
      <w:r w:rsidRPr="00870BBA">
        <w:rPr>
          <w:rFonts w:eastAsia="標楷體" w:cstheme="minorHAnsi" w:hint="eastAsia"/>
          <w:szCs w:val="24"/>
        </w:rPr>
        <w:t>、態度與改善</w:t>
      </w:r>
      <w:r w:rsidRPr="00870BBA">
        <w:rPr>
          <w:rFonts w:eastAsia="標楷體" w:cstheme="minorHAnsi" w:hint="eastAsia"/>
          <w:szCs w:val="24"/>
        </w:rPr>
        <w:t>(15%)</w:t>
      </w:r>
      <w:r w:rsidRPr="00870BBA">
        <w:rPr>
          <w:rFonts w:eastAsia="標楷體" w:cstheme="minorHAnsi" w:hint="eastAsia"/>
          <w:szCs w:val="24"/>
        </w:rPr>
        <w:t>及設計與製作</w:t>
      </w:r>
      <w:r w:rsidRPr="00870BBA">
        <w:rPr>
          <w:rFonts w:eastAsia="標楷體" w:cstheme="minorHAnsi" w:hint="eastAsia"/>
          <w:szCs w:val="24"/>
        </w:rPr>
        <w:t>(15%)</w:t>
      </w:r>
      <w:r w:rsidRPr="00870BBA">
        <w:rPr>
          <w:rFonts w:eastAsia="標楷體" w:cstheme="minorHAnsi" w:hint="eastAsia"/>
          <w:szCs w:val="24"/>
        </w:rPr>
        <w:t>，</w:t>
      </w:r>
      <w:r w:rsidRPr="006B4EE2">
        <w:rPr>
          <w:rFonts w:eastAsia="標楷體" w:cstheme="minorHAnsi" w:hint="eastAsia"/>
          <w:szCs w:val="24"/>
        </w:rPr>
        <w:t>將依此</w:t>
      </w:r>
      <w:r w:rsidRPr="006B4EE2">
        <w:rPr>
          <w:rFonts w:eastAsia="標楷體" w:cstheme="minorHAnsi" w:hint="eastAsia"/>
          <w:szCs w:val="24"/>
        </w:rPr>
        <w:t>4</w:t>
      </w:r>
      <w:r w:rsidRPr="006B4EE2">
        <w:rPr>
          <w:rFonts w:eastAsia="標楷體" w:cstheme="minorHAnsi" w:hint="eastAsia"/>
          <w:szCs w:val="24"/>
        </w:rPr>
        <w:t>項評選出</w:t>
      </w:r>
      <w:r w:rsidRPr="008B5892">
        <w:rPr>
          <w:rFonts w:eastAsia="標楷體" w:cstheme="minorHAnsi" w:hint="eastAsia"/>
          <w:szCs w:val="24"/>
          <w:u w:val="single"/>
        </w:rPr>
        <w:t>第</w:t>
      </w:r>
      <w:r w:rsidR="008B5892" w:rsidRPr="008B5892">
        <w:rPr>
          <w:rFonts w:eastAsia="標楷體" w:cstheme="minorHAnsi" w:hint="eastAsia"/>
          <w:szCs w:val="24"/>
          <w:u w:val="single"/>
        </w:rPr>
        <w:t>一</w:t>
      </w:r>
      <w:r w:rsidRPr="008B5892">
        <w:rPr>
          <w:rFonts w:eastAsia="標楷體" w:cstheme="minorHAnsi" w:hint="eastAsia"/>
          <w:szCs w:val="24"/>
          <w:u w:val="single"/>
        </w:rPr>
        <w:t>名</w:t>
      </w:r>
      <w:r w:rsidRPr="008B5892">
        <w:rPr>
          <w:rFonts w:eastAsia="標楷體" w:cstheme="minorHAnsi" w:hint="eastAsia"/>
          <w:szCs w:val="24"/>
          <w:u w:val="single"/>
        </w:rPr>
        <w:t>1</w:t>
      </w:r>
      <w:r w:rsidRPr="008B5892">
        <w:rPr>
          <w:rFonts w:eastAsia="標楷體" w:cstheme="minorHAnsi" w:hint="eastAsia"/>
          <w:szCs w:val="24"/>
          <w:u w:val="single"/>
        </w:rPr>
        <w:t>位、第二名</w:t>
      </w:r>
      <w:r w:rsidR="006B4EE2" w:rsidRPr="008B5892">
        <w:rPr>
          <w:rFonts w:eastAsia="標楷體" w:cstheme="minorHAnsi" w:hint="eastAsia"/>
          <w:szCs w:val="24"/>
          <w:u w:val="single"/>
        </w:rPr>
        <w:t>1</w:t>
      </w:r>
      <w:r w:rsidRPr="008B5892">
        <w:rPr>
          <w:rFonts w:eastAsia="標楷體" w:cstheme="minorHAnsi" w:hint="eastAsia"/>
          <w:szCs w:val="24"/>
          <w:u w:val="single"/>
        </w:rPr>
        <w:t>位、第三名</w:t>
      </w:r>
      <w:r w:rsidR="00164915">
        <w:rPr>
          <w:rFonts w:eastAsia="標楷體" w:cstheme="minorHAnsi" w:hint="eastAsia"/>
          <w:szCs w:val="24"/>
          <w:u w:val="single"/>
        </w:rPr>
        <w:t>1</w:t>
      </w:r>
      <w:r w:rsidRPr="008B5892">
        <w:rPr>
          <w:rFonts w:eastAsia="標楷體" w:cstheme="minorHAnsi" w:hint="eastAsia"/>
          <w:szCs w:val="24"/>
          <w:u w:val="single"/>
        </w:rPr>
        <w:t>位</w:t>
      </w:r>
      <w:r w:rsidRPr="006B4EE2">
        <w:rPr>
          <w:rFonts w:eastAsia="標楷體" w:cstheme="minorHAnsi" w:hint="eastAsia"/>
          <w:szCs w:val="24"/>
        </w:rPr>
        <w:t>。</w:t>
      </w:r>
    </w:p>
    <w:p w:rsidR="0072038E" w:rsidRPr="0072038E" w:rsidRDefault="0072038E" w:rsidP="00870BBA">
      <w:pPr>
        <w:pStyle w:val="a6"/>
        <w:numPr>
          <w:ilvl w:val="0"/>
          <w:numId w:val="24"/>
        </w:numPr>
        <w:spacing w:after="100" w:afterAutospacing="1"/>
        <w:ind w:leftChars="0" w:left="964" w:hanging="482"/>
        <w:jc w:val="both"/>
        <w:rPr>
          <w:rFonts w:eastAsia="標楷體" w:cstheme="minorHAnsi"/>
          <w:szCs w:val="24"/>
        </w:rPr>
      </w:pPr>
      <w:r w:rsidRPr="0072038E">
        <w:rPr>
          <w:rFonts w:eastAsia="標楷體" w:cstheme="minorHAnsi" w:hint="eastAsia"/>
          <w:szCs w:val="24"/>
        </w:rPr>
        <w:t>參與比賽作品應為同學原始創作，凡涉有抄襲或侵害他人著作權者，除得以取消敘獎資格、追回獎金外，一切法律責任概由參賽者自行負責</w:t>
      </w:r>
      <w:r w:rsidR="0005087E">
        <w:rPr>
          <w:rFonts w:eastAsia="標楷體" w:cstheme="minorHAnsi" w:hint="eastAsia"/>
          <w:szCs w:val="24"/>
        </w:rPr>
        <w:t>，</w:t>
      </w:r>
      <w:r w:rsidR="0005087E">
        <w:rPr>
          <w:rFonts w:eastAsia="標楷體" w:cstheme="minorHAnsi" w:hint="eastAsia"/>
          <w:kern w:val="0"/>
          <w:szCs w:val="24"/>
        </w:rPr>
        <w:t>已獲獎之同學不得連續參加競賽。</w:t>
      </w:r>
      <w:bookmarkStart w:id="6" w:name="_GoBack"/>
      <w:bookmarkEnd w:id="6"/>
    </w:p>
    <w:p w:rsidR="0072038E" w:rsidRPr="0072038E" w:rsidRDefault="00F3389D" w:rsidP="00870BBA">
      <w:pPr>
        <w:pStyle w:val="a6"/>
        <w:numPr>
          <w:ilvl w:val="0"/>
          <w:numId w:val="24"/>
        </w:numPr>
        <w:spacing w:after="100" w:afterAutospacing="1"/>
        <w:ind w:leftChars="0" w:left="964" w:hanging="482"/>
        <w:jc w:val="both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若入選參賽作品的水準及數量未達預定之目標，則評審團得宣告該</w:t>
      </w:r>
      <w:r w:rsidR="0072038E" w:rsidRPr="0072038E">
        <w:rPr>
          <w:rFonts w:eastAsia="標楷體" w:cstheme="minorHAnsi" w:hint="eastAsia"/>
          <w:szCs w:val="24"/>
        </w:rPr>
        <w:t>獎項從缺。</w:t>
      </w:r>
    </w:p>
    <w:p w:rsidR="00356E2D" w:rsidRDefault="0072038E" w:rsidP="00C86289">
      <w:pPr>
        <w:pStyle w:val="a6"/>
        <w:numPr>
          <w:ilvl w:val="0"/>
          <w:numId w:val="24"/>
        </w:numPr>
        <w:spacing w:after="100" w:afterAutospacing="1"/>
        <w:ind w:leftChars="0" w:left="964" w:hanging="482"/>
        <w:jc w:val="both"/>
        <w:rPr>
          <w:rFonts w:eastAsia="標楷體" w:cstheme="minorHAnsi"/>
          <w:szCs w:val="24"/>
        </w:rPr>
      </w:pPr>
      <w:r w:rsidRPr="0072038E">
        <w:rPr>
          <w:rFonts w:eastAsia="標楷體" w:cstheme="minorHAnsi" w:hint="eastAsia"/>
          <w:szCs w:val="24"/>
        </w:rPr>
        <w:t>參加比賽之作品著作權仍歸作者所有，但需無償、非專屬性授權本校登載於學校網頁，以利同學互相觀摩交流。</w:t>
      </w:r>
    </w:p>
    <w:p w:rsidR="00BE0108" w:rsidRPr="000917D7" w:rsidRDefault="00BE0108" w:rsidP="000917D7">
      <w:pPr>
        <w:pStyle w:val="a6"/>
        <w:numPr>
          <w:ilvl w:val="0"/>
          <w:numId w:val="9"/>
        </w:numPr>
        <w:ind w:leftChars="0"/>
        <w:jc w:val="both"/>
        <w:rPr>
          <w:rFonts w:eastAsia="標楷體" w:hAnsi="標楷體"/>
          <w:sz w:val="28"/>
          <w:szCs w:val="28"/>
        </w:rPr>
      </w:pPr>
      <w:r w:rsidRPr="000917D7">
        <w:rPr>
          <w:rFonts w:eastAsia="標楷體" w:hAnsi="標楷體"/>
          <w:sz w:val="28"/>
          <w:szCs w:val="28"/>
        </w:rPr>
        <w:t>獎勵辦法</w:t>
      </w:r>
    </w:p>
    <w:p w:rsidR="00CD4569" w:rsidRDefault="000917D7" w:rsidP="00CD4569">
      <w:pPr>
        <w:pStyle w:val="a6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line="0" w:lineRule="atLeast"/>
        <w:ind w:leftChars="0" w:right="17"/>
        <w:jc w:val="both"/>
        <w:rPr>
          <w:rFonts w:eastAsia="標楷體" w:hAnsi="標楷體"/>
        </w:rPr>
      </w:pPr>
      <w:r w:rsidRPr="00CD4569">
        <w:rPr>
          <w:rFonts w:eastAsia="標楷體" w:hAnsi="標楷體" w:hint="eastAsia"/>
        </w:rPr>
        <w:t>獎金：</w:t>
      </w:r>
    </w:p>
    <w:p w:rsidR="00CD4569" w:rsidRPr="00CD4569" w:rsidRDefault="00CD4569" w:rsidP="00CD4569">
      <w:pPr>
        <w:tabs>
          <w:tab w:val="left" w:pos="720"/>
        </w:tabs>
        <w:autoSpaceDE w:val="0"/>
        <w:autoSpaceDN w:val="0"/>
        <w:adjustRightInd w:val="0"/>
        <w:spacing w:line="0" w:lineRule="atLeast"/>
        <w:ind w:right="17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</w:t>
      </w:r>
      <w:r w:rsidR="00180936" w:rsidRPr="00CD4569">
        <w:rPr>
          <w:rFonts w:eastAsia="標楷體" w:hAnsi="標楷體"/>
        </w:rPr>
        <w:t>第一名</w:t>
      </w:r>
      <w:r w:rsidR="00180936" w:rsidRPr="00CD4569">
        <w:rPr>
          <w:rFonts w:eastAsia="標楷體" w:hAnsi="標楷體"/>
        </w:rPr>
        <w:t xml:space="preserve"> 1</w:t>
      </w:r>
      <w:r w:rsidR="00180936" w:rsidRPr="00CD4569">
        <w:rPr>
          <w:rFonts w:eastAsia="標楷體" w:hAnsi="標楷體"/>
        </w:rPr>
        <w:t xml:space="preserve">位　</w:t>
      </w:r>
      <w:r w:rsidR="00AC7454" w:rsidRPr="00CD4569">
        <w:rPr>
          <w:rFonts w:eastAsia="標楷體" w:hAnsi="標楷體" w:hint="eastAsia"/>
        </w:rPr>
        <w:t>150</w:t>
      </w:r>
      <w:r w:rsidR="00180936" w:rsidRPr="00CD4569">
        <w:rPr>
          <w:rFonts w:eastAsia="標楷體" w:hAnsi="標楷體"/>
        </w:rPr>
        <w:t>0</w:t>
      </w:r>
      <w:r w:rsidR="00180936" w:rsidRPr="00CD4569">
        <w:rPr>
          <w:rFonts w:eastAsia="標楷體" w:hAnsi="標楷體"/>
        </w:rPr>
        <w:t>元</w:t>
      </w:r>
    </w:p>
    <w:p w:rsidR="00CD4569" w:rsidRPr="00CD4569" w:rsidRDefault="00CD4569" w:rsidP="00CD4569">
      <w:pPr>
        <w:tabs>
          <w:tab w:val="left" w:pos="720"/>
        </w:tabs>
        <w:autoSpaceDE w:val="0"/>
        <w:autoSpaceDN w:val="0"/>
        <w:adjustRightInd w:val="0"/>
        <w:spacing w:line="0" w:lineRule="atLeast"/>
        <w:ind w:right="17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</w:t>
      </w:r>
      <w:r w:rsidR="00180936" w:rsidRPr="00CD4569">
        <w:rPr>
          <w:rFonts w:eastAsia="標楷體" w:hAnsi="標楷體"/>
        </w:rPr>
        <w:t>第二名</w:t>
      </w:r>
      <w:r w:rsidR="00180936" w:rsidRPr="00CD4569">
        <w:rPr>
          <w:rFonts w:eastAsia="標楷體" w:hAnsi="標楷體"/>
        </w:rPr>
        <w:t xml:space="preserve"> 1</w:t>
      </w:r>
      <w:r w:rsidR="00180936" w:rsidRPr="00CD4569">
        <w:rPr>
          <w:rFonts w:eastAsia="標楷體" w:hAnsi="標楷體"/>
        </w:rPr>
        <w:t xml:space="preserve">位　</w:t>
      </w:r>
      <w:r w:rsidR="00180936" w:rsidRPr="00CD4569">
        <w:rPr>
          <w:rFonts w:eastAsia="標楷體" w:hAnsi="標楷體"/>
        </w:rPr>
        <w:t>1,000</w:t>
      </w:r>
      <w:r w:rsidR="00180936" w:rsidRPr="00CD4569">
        <w:rPr>
          <w:rFonts w:eastAsia="標楷體" w:hAnsi="標楷體"/>
        </w:rPr>
        <w:t>元</w:t>
      </w:r>
    </w:p>
    <w:p w:rsidR="00180936" w:rsidRPr="00CD4569" w:rsidRDefault="00CD4569" w:rsidP="00CD4569">
      <w:pPr>
        <w:tabs>
          <w:tab w:val="left" w:pos="720"/>
        </w:tabs>
        <w:autoSpaceDE w:val="0"/>
        <w:autoSpaceDN w:val="0"/>
        <w:adjustRightInd w:val="0"/>
        <w:spacing w:line="0" w:lineRule="atLeast"/>
        <w:ind w:right="17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</w:t>
      </w:r>
      <w:r w:rsidR="00180936" w:rsidRPr="00CD4569">
        <w:rPr>
          <w:rFonts w:eastAsia="標楷體" w:hAnsi="標楷體"/>
        </w:rPr>
        <w:t>第三名</w:t>
      </w:r>
      <w:r w:rsidR="00AD65C1" w:rsidRPr="00CD4569">
        <w:rPr>
          <w:rFonts w:eastAsia="標楷體" w:hAnsi="標楷體"/>
        </w:rPr>
        <w:t xml:space="preserve"> 1</w:t>
      </w:r>
      <w:r w:rsidR="00180936" w:rsidRPr="00CD4569">
        <w:rPr>
          <w:rFonts w:eastAsia="標楷體" w:hAnsi="標楷體"/>
        </w:rPr>
        <w:t xml:space="preserve">位　</w:t>
      </w:r>
      <w:r w:rsidR="00AC7454" w:rsidRPr="00CD4569">
        <w:rPr>
          <w:rFonts w:eastAsia="標楷體" w:hAnsi="標楷體" w:hint="eastAsia"/>
        </w:rPr>
        <w:t>500</w:t>
      </w:r>
      <w:r w:rsidR="00180936" w:rsidRPr="00CD4569">
        <w:rPr>
          <w:rFonts w:eastAsia="標楷體" w:hAnsi="標楷體"/>
        </w:rPr>
        <w:t>元</w:t>
      </w:r>
    </w:p>
    <w:p w:rsidR="00BE0108" w:rsidRPr="00FC5871" w:rsidRDefault="00F3389D" w:rsidP="000917D7">
      <w:pPr>
        <w:ind w:firstLineChars="350" w:firstLine="8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註：獎金皆為</w:t>
      </w:r>
      <w:r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全家便利商店禮券</w:t>
      </w:r>
    </w:p>
    <w:p w:rsidR="00BE0108" w:rsidRPr="0073224E" w:rsidRDefault="000917D7" w:rsidP="00BE0108">
      <w:pPr>
        <w:ind w:firstLineChars="150" w:firstLine="360"/>
        <w:jc w:val="both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 w:hint="eastAsia"/>
        </w:rPr>
        <w:t>二、</w:t>
      </w:r>
      <w:r w:rsidR="00386F17">
        <w:rPr>
          <w:rFonts w:eastAsia="標楷體" w:hint="eastAsia"/>
        </w:rPr>
        <w:t>獎狀</w:t>
      </w:r>
      <w:r w:rsidR="00386F17">
        <w:rPr>
          <w:rFonts w:ascii="標楷體" w:eastAsia="標楷體" w:hAnsi="標楷體" w:hint="eastAsia"/>
        </w:rPr>
        <w:t>：</w:t>
      </w:r>
      <w:r w:rsidR="00386F17">
        <w:rPr>
          <w:rFonts w:eastAsia="標楷體" w:hint="eastAsia"/>
        </w:rPr>
        <w:t>前三名</w:t>
      </w:r>
      <w:r>
        <w:rPr>
          <w:rFonts w:eastAsia="標楷體" w:hint="eastAsia"/>
        </w:rPr>
        <w:t>獎</w:t>
      </w:r>
      <w:r w:rsidR="00CD4569">
        <w:rPr>
          <w:rFonts w:eastAsia="標楷體" w:hint="eastAsia"/>
        </w:rPr>
        <w:t>狀</w:t>
      </w:r>
      <w:r w:rsidR="00386F17">
        <w:rPr>
          <w:rFonts w:eastAsia="標楷體" w:hint="eastAsia"/>
        </w:rPr>
        <w:t>各</w:t>
      </w:r>
      <w:r w:rsidR="00CD4569">
        <w:rPr>
          <w:rFonts w:eastAsia="標楷體" w:hint="eastAsia"/>
        </w:rPr>
        <w:t>乙</w:t>
      </w:r>
      <w:r w:rsidR="00CD4569" w:rsidRPr="00CD4569">
        <w:rPr>
          <w:rFonts w:eastAsia="標楷體" w:hint="eastAsia"/>
        </w:rPr>
        <w:t>幀</w:t>
      </w:r>
      <w:r w:rsidR="00CD4569">
        <w:rPr>
          <w:rFonts w:eastAsia="標楷體" w:hint="eastAsia"/>
        </w:rPr>
        <w:t>。</w:t>
      </w:r>
    </w:p>
    <w:p w:rsidR="00BE0108" w:rsidRPr="00BE0108" w:rsidRDefault="00BE0108" w:rsidP="00BE0108">
      <w:pPr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捌、</w:t>
      </w:r>
      <w:r w:rsidRPr="00BE0108">
        <w:rPr>
          <w:rFonts w:eastAsia="標楷體" w:hAnsi="標楷體"/>
          <w:sz w:val="28"/>
          <w:szCs w:val="28"/>
        </w:rPr>
        <w:t>評審方式</w:t>
      </w:r>
    </w:p>
    <w:p w:rsidR="00DD5425" w:rsidRDefault="00BF57B9" w:rsidP="00BE0108">
      <w:pPr>
        <w:ind w:leftChars="150" w:left="360" w:firstLineChars="1" w:firstLine="2"/>
        <w:jc w:val="both"/>
        <w:rPr>
          <w:rFonts w:eastAsia="標楷體"/>
        </w:rPr>
      </w:pPr>
      <w:r>
        <w:rPr>
          <w:rFonts w:eastAsia="標楷體" w:hAnsi="標楷體" w:hint="eastAsia"/>
        </w:rPr>
        <w:t>採初選</w:t>
      </w:r>
      <w:r w:rsidR="00340DB5">
        <w:rPr>
          <w:rFonts w:eastAsia="標楷體" w:hAnsi="標楷體" w:hint="eastAsia"/>
        </w:rPr>
        <w:t>及複審</w:t>
      </w:r>
      <w:r w:rsidR="000E6566">
        <w:rPr>
          <w:rFonts w:eastAsia="標楷體" w:hAnsi="標楷體" w:hint="eastAsia"/>
        </w:rPr>
        <w:t>二階段</w:t>
      </w:r>
      <w:r w:rsidR="00340DB5">
        <w:rPr>
          <w:rFonts w:eastAsia="標楷體" w:hAnsi="標楷體" w:hint="eastAsia"/>
        </w:rPr>
        <w:t>方式</w:t>
      </w:r>
      <w:r w:rsidR="00BE0108" w:rsidRPr="00C06AE3">
        <w:rPr>
          <w:rFonts w:eastAsia="標楷體" w:hAnsi="標楷體"/>
        </w:rPr>
        <w:t>評審</w:t>
      </w:r>
      <w:r w:rsidR="00340DB5">
        <w:rPr>
          <w:rFonts w:eastAsia="標楷體" w:hAnsi="標楷體"/>
        </w:rPr>
        <w:t>所有</w:t>
      </w:r>
      <w:r w:rsidR="00BE0108" w:rsidRPr="00C06AE3">
        <w:rPr>
          <w:rFonts w:eastAsia="標楷體" w:hAnsi="標楷體"/>
        </w:rPr>
        <w:t>參賽</w:t>
      </w:r>
      <w:r w:rsidR="00CE6FA5">
        <w:rPr>
          <w:rFonts w:eastAsia="標楷體" w:hAnsi="標楷體" w:hint="eastAsia"/>
        </w:rPr>
        <w:t>之</w:t>
      </w:r>
      <w:r w:rsidR="00BE0108" w:rsidRPr="00C06AE3">
        <w:rPr>
          <w:rFonts w:eastAsia="標楷體" w:hAnsi="標楷體"/>
        </w:rPr>
        <w:t>學生的</w:t>
      </w:r>
      <w:r w:rsidR="00BE0108" w:rsidRPr="00C06AE3">
        <w:rPr>
          <w:rFonts w:eastAsia="標楷體"/>
        </w:rPr>
        <w:t xml:space="preserve"> e-Portfolio</w:t>
      </w:r>
      <w:r w:rsidR="00DD5425">
        <w:rPr>
          <w:rFonts w:eastAsia="標楷體" w:hint="eastAsia"/>
        </w:rPr>
        <w:t>並</w:t>
      </w:r>
      <w:r w:rsidR="00BE0108" w:rsidRPr="00C06AE3">
        <w:rPr>
          <w:rFonts w:eastAsia="標楷體" w:hAnsi="標楷體"/>
        </w:rPr>
        <w:t>進行評分</w:t>
      </w:r>
      <w:r w:rsidR="00D824C8">
        <w:rPr>
          <w:rFonts w:eastAsia="標楷體" w:hAnsi="標楷體" w:hint="eastAsia"/>
        </w:rPr>
        <w:t>(</w:t>
      </w:r>
      <w:r w:rsidR="009D72F6">
        <w:rPr>
          <w:rFonts w:eastAsia="標楷體" w:hAnsi="標楷體" w:hint="eastAsia"/>
        </w:rPr>
        <w:t>評審</w:t>
      </w:r>
      <w:r w:rsidR="00D824C8">
        <w:rPr>
          <w:rFonts w:eastAsia="標楷體" w:hAnsi="標楷體" w:hint="eastAsia"/>
        </w:rPr>
        <w:t>期間開放個人</w:t>
      </w:r>
      <w:r w:rsidR="00D824C8" w:rsidRPr="00C06AE3">
        <w:rPr>
          <w:rFonts w:eastAsia="標楷體"/>
        </w:rPr>
        <w:t>e-Portfolio</w:t>
      </w:r>
      <w:r w:rsidR="00D824C8">
        <w:rPr>
          <w:rFonts w:eastAsia="標楷體" w:hint="eastAsia"/>
        </w:rPr>
        <w:t>網站視為參賽</w:t>
      </w:r>
      <w:r w:rsidR="009D72F6">
        <w:rPr>
          <w:rFonts w:eastAsia="標楷體" w:hint="eastAsia"/>
        </w:rPr>
        <w:t>之學生</w:t>
      </w:r>
      <w:r w:rsidR="00D824C8">
        <w:rPr>
          <w:rFonts w:eastAsia="標楷體" w:hint="eastAsia"/>
        </w:rPr>
        <w:t>)</w:t>
      </w:r>
      <w:r w:rsidR="00DD5425">
        <w:rPr>
          <w:rFonts w:eastAsia="標楷體" w:hint="eastAsia"/>
        </w:rPr>
        <w:t>。</w:t>
      </w:r>
    </w:p>
    <w:p w:rsidR="005E71ED" w:rsidRPr="005E71ED" w:rsidRDefault="00340DB5" w:rsidP="005E71ED">
      <w:pPr>
        <w:pStyle w:val="a6"/>
        <w:numPr>
          <w:ilvl w:val="0"/>
          <w:numId w:val="30"/>
        </w:numPr>
        <w:ind w:leftChars="0"/>
        <w:jc w:val="both"/>
        <w:rPr>
          <w:rFonts w:eastAsia="標楷體"/>
        </w:rPr>
      </w:pPr>
      <w:r w:rsidRPr="005E71ED">
        <w:rPr>
          <w:rFonts w:eastAsia="標楷體" w:hint="eastAsia"/>
        </w:rPr>
        <w:t>初選</w:t>
      </w:r>
      <w:r w:rsidR="005E71ED" w:rsidRPr="005E71ED">
        <w:rPr>
          <w:rFonts w:ascii="標楷體" w:eastAsia="標楷體" w:hAnsi="標楷體" w:hint="eastAsia"/>
        </w:rPr>
        <w:t>：</w:t>
      </w:r>
      <w:r w:rsidRPr="005E71ED">
        <w:rPr>
          <w:rFonts w:eastAsia="標楷體" w:hint="eastAsia"/>
        </w:rPr>
        <w:t>由各年級導師</w:t>
      </w:r>
      <w:r w:rsidR="00DD5425" w:rsidRPr="005E71ED">
        <w:rPr>
          <w:rFonts w:eastAsia="標楷體" w:hint="eastAsia"/>
        </w:rPr>
        <w:t>鼓勵所屬學生</w:t>
      </w:r>
      <w:r w:rsidR="004B7735" w:rsidRPr="005E71ED">
        <w:rPr>
          <w:rFonts w:eastAsia="標楷體" w:hint="eastAsia"/>
        </w:rPr>
        <w:t>積極</w:t>
      </w:r>
      <w:r w:rsidR="00DD5425" w:rsidRPr="005E71ED">
        <w:rPr>
          <w:rFonts w:eastAsia="標楷體" w:hint="eastAsia"/>
        </w:rPr>
        <w:t>參與競賽，</w:t>
      </w:r>
      <w:r w:rsidR="004B7735" w:rsidRPr="005E71ED">
        <w:rPr>
          <w:rFonts w:eastAsia="標楷體" w:hint="eastAsia"/>
        </w:rPr>
        <w:t>導師</w:t>
      </w:r>
      <w:r w:rsidRPr="005E71ED">
        <w:rPr>
          <w:rFonts w:eastAsia="標楷體" w:hint="eastAsia"/>
        </w:rPr>
        <w:t>審查後推薦</w:t>
      </w:r>
      <w:r w:rsidR="005E71ED" w:rsidRPr="005E71ED">
        <w:rPr>
          <w:rFonts w:eastAsia="標楷體" w:hint="eastAsia"/>
        </w:rPr>
        <w:t>合適</w:t>
      </w:r>
      <w:r w:rsidR="00DD5425" w:rsidRPr="005E71ED">
        <w:rPr>
          <w:rFonts w:eastAsia="標楷體" w:hint="eastAsia"/>
        </w:rPr>
        <w:t>參賽</w:t>
      </w:r>
      <w:r w:rsidR="005E71ED" w:rsidRPr="005E71ED">
        <w:rPr>
          <w:rFonts w:eastAsia="標楷體" w:hint="eastAsia"/>
        </w:rPr>
        <w:t>之</w:t>
      </w:r>
      <w:r w:rsidR="00DD5425" w:rsidRPr="005E71ED">
        <w:rPr>
          <w:rFonts w:eastAsia="標楷體" w:hint="eastAsia"/>
        </w:rPr>
        <w:t>同</w:t>
      </w:r>
    </w:p>
    <w:p w:rsidR="00DD5425" w:rsidRDefault="00DD5425" w:rsidP="005E71ED">
      <w:pPr>
        <w:pStyle w:val="a6"/>
        <w:ind w:leftChars="0" w:left="842"/>
        <w:jc w:val="both"/>
        <w:rPr>
          <w:rFonts w:eastAsia="標楷體"/>
        </w:rPr>
      </w:pPr>
      <w:r w:rsidRPr="005E71ED">
        <w:rPr>
          <w:rFonts w:eastAsia="標楷體" w:hint="eastAsia"/>
        </w:rPr>
        <w:t>學</w:t>
      </w:r>
      <w:r w:rsidR="00340DB5" w:rsidRPr="005E71ED">
        <w:rPr>
          <w:rFonts w:eastAsia="標楷體" w:hint="eastAsia"/>
        </w:rPr>
        <w:t>名單給教務處</w:t>
      </w:r>
      <w:r w:rsidRPr="005E71ED">
        <w:rPr>
          <w:rFonts w:eastAsia="標楷體" w:hint="eastAsia"/>
        </w:rPr>
        <w:t>彙</w:t>
      </w:r>
      <w:r>
        <w:rPr>
          <w:rFonts w:eastAsia="標楷體" w:hint="eastAsia"/>
        </w:rPr>
        <w:t>整。</w:t>
      </w:r>
    </w:p>
    <w:p w:rsidR="00BE0108" w:rsidRPr="00C06AE3" w:rsidRDefault="00DD5425" w:rsidP="00BE0108">
      <w:pPr>
        <w:ind w:leftChars="150" w:left="360" w:firstLineChars="1" w:firstLine="2"/>
        <w:jc w:val="both"/>
        <w:rPr>
          <w:rFonts w:eastAsia="標楷體" w:hAnsi="標楷體"/>
        </w:rPr>
      </w:pPr>
      <w:r>
        <w:rPr>
          <w:rFonts w:eastAsia="標楷體" w:hint="eastAsia"/>
        </w:rPr>
        <w:t>二、</w:t>
      </w:r>
      <w:r w:rsidR="00340DB5">
        <w:rPr>
          <w:rFonts w:eastAsia="標楷體" w:hint="eastAsia"/>
        </w:rPr>
        <w:t>複審</w:t>
      </w:r>
      <w:r w:rsidR="005E71ED">
        <w:rPr>
          <w:rFonts w:ascii="標楷體" w:eastAsia="標楷體" w:hAnsi="標楷體" w:hint="eastAsia"/>
        </w:rPr>
        <w:t>：</w:t>
      </w:r>
      <w:r w:rsidR="0039550D">
        <w:rPr>
          <w:rFonts w:eastAsia="標楷體" w:hint="eastAsia"/>
        </w:rPr>
        <w:t>由教務處</w:t>
      </w:r>
      <w:r w:rsidR="00340DB5">
        <w:rPr>
          <w:rFonts w:eastAsia="標楷體" w:hint="eastAsia"/>
        </w:rPr>
        <w:t>邀請系所</w:t>
      </w:r>
      <w:r>
        <w:rPr>
          <w:rFonts w:eastAsia="標楷體" w:hint="eastAsia"/>
        </w:rPr>
        <w:t>推薦之評審</w:t>
      </w:r>
      <w:r w:rsidR="00340DB5" w:rsidRPr="00340DB5">
        <w:rPr>
          <w:rFonts w:eastAsia="標楷體" w:hint="eastAsia"/>
        </w:rPr>
        <w:t>教師及資訊中心主任等擔任評審委員</w:t>
      </w:r>
      <w:r w:rsidR="00340DB5">
        <w:rPr>
          <w:rFonts w:eastAsia="標楷體" w:hint="eastAsia"/>
        </w:rPr>
        <w:t>。</w:t>
      </w:r>
    </w:p>
    <w:p w:rsidR="00BE0108" w:rsidRDefault="00BE0108" w:rsidP="00BE0108">
      <w:pPr>
        <w:ind w:leftChars="150" w:left="360" w:firstLineChars="1" w:firstLine="2"/>
        <w:jc w:val="both"/>
        <w:rPr>
          <w:rFonts w:eastAsia="標楷體" w:hAnsi="標楷體"/>
        </w:rPr>
      </w:pPr>
    </w:p>
    <w:p w:rsidR="000740BD" w:rsidRDefault="000740BD" w:rsidP="00BE0108">
      <w:pPr>
        <w:ind w:leftChars="150" w:left="360" w:firstLineChars="1" w:firstLine="2"/>
        <w:jc w:val="both"/>
        <w:rPr>
          <w:rFonts w:eastAsia="標楷體" w:hAnsi="標楷體"/>
        </w:rPr>
      </w:pPr>
    </w:p>
    <w:p w:rsidR="000740BD" w:rsidRDefault="000740BD" w:rsidP="00BE0108">
      <w:pPr>
        <w:ind w:leftChars="150" w:left="360" w:firstLineChars="1" w:firstLine="2"/>
        <w:jc w:val="both"/>
        <w:rPr>
          <w:rFonts w:eastAsia="標楷體" w:hAnsi="標楷體"/>
        </w:rPr>
      </w:pPr>
    </w:p>
    <w:p w:rsidR="000740BD" w:rsidRDefault="000740BD" w:rsidP="00BE0108">
      <w:pPr>
        <w:ind w:leftChars="150" w:left="360" w:firstLineChars="1" w:firstLine="2"/>
        <w:jc w:val="both"/>
        <w:rPr>
          <w:rFonts w:eastAsia="標楷體" w:hAnsi="標楷體"/>
        </w:rPr>
      </w:pPr>
    </w:p>
    <w:p w:rsidR="000740BD" w:rsidRDefault="000740BD" w:rsidP="00BE0108">
      <w:pPr>
        <w:ind w:leftChars="150" w:left="360" w:firstLineChars="1" w:firstLine="2"/>
        <w:jc w:val="both"/>
        <w:rPr>
          <w:rFonts w:eastAsia="標楷體" w:hAnsi="標楷體"/>
        </w:rPr>
      </w:pPr>
    </w:p>
    <w:p w:rsidR="000740BD" w:rsidRDefault="000740BD" w:rsidP="00BE0108">
      <w:pPr>
        <w:ind w:leftChars="150" w:left="360" w:firstLineChars="1" w:firstLine="2"/>
        <w:jc w:val="both"/>
        <w:rPr>
          <w:rFonts w:eastAsia="標楷體" w:hAnsi="標楷體"/>
        </w:rPr>
      </w:pPr>
    </w:p>
    <w:p w:rsidR="000740BD" w:rsidRDefault="000740BD" w:rsidP="00F3389D">
      <w:pPr>
        <w:jc w:val="both"/>
        <w:rPr>
          <w:rFonts w:eastAsia="標楷體" w:hAnsi="標楷體"/>
        </w:rPr>
      </w:pPr>
    </w:p>
    <w:p w:rsidR="00356E2D" w:rsidRPr="00BE0108" w:rsidRDefault="00BE0108" w:rsidP="00BE0108">
      <w:pPr>
        <w:rPr>
          <w:rFonts w:eastAsia="標楷體" w:cstheme="minorHAnsi"/>
          <w:sz w:val="28"/>
          <w:szCs w:val="28"/>
        </w:rPr>
      </w:pPr>
      <w:bookmarkStart w:id="7" w:name="評分標準"/>
      <w:r>
        <w:rPr>
          <w:rFonts w:eastAsia="標楷體" w:cstheme="minorHAnsi" w:hint="eastAsia"/>
          <w:sz w:val="28"/>
          <w:szCs w:val="28"/>
        </w:rPr>
        <w:t>玖、</w:t>
      </w:r>
      <w:r w:rsidR="00356E2D" w:rsidRPr="00BE0108">
        <w:rPr>
          <w:rFonts w:eastAsia="標楷體" w:cstheme="minorHAnsi" w:hint="eastAsia"/>
          <w:sz w:val="28"/>
          <w:szCs w:val="28"/>
        </w:rPr>
        <w:t>評分標準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3"/>
        <w:gridCol w:w="6733"/>
        <w:gridCol w:w="1094"/>
      </w:tblGrid>
      <w:tr w:rsidR="00E615DA" w:rsidRPr="00410E26" w:rsidTr="00C86289">
        <w:trPr>
          <w:trHeight w:val="476"/>
          <w:tblHeader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bookmarkEnd w:id="7"/>
          <w:p w:rsidR="00E615DA" w:rsidRPr="00C86289" w:rsidRDefault="00E615DA" w:rsidP="00D131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6289">
              <w:rPr>
                <w:rFonts w:ascii="標楷體" w:eastAsia="標楷體" w:hAnsi="標楷體" w:hint="eastAsia"/>
                <w:b/>
              </w:rPr>
              <w:t>面向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15DA" w:rsidRPr="00C86289" w:rsidRDefault="00E615DA" w:rsidP="00D131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86289">
              <w:rPr>
                <w:rFonts w:ascii="標楷體" w:eastAsia="標楷體" w:hAnsi="標楷體" w:hint="eastAsia"/>
                <w:b/>
              </w:rPr>
              <w:t>項</w:t>
            </w:r>
            <w:r w:rsidR="00C25D5F" w:rsidRPr="00C86289">
              <w:rPr>
                <w:rFonts w:ascii="標楷體" w:eastAsia="標楷體" w:hAnsi="標楷體" w:hint="eastAsia"/>
                <w:b/>
              </w:rPr>
              <w:t xml:space="preserve">　</w:t>
            </w:r>
            <w:r w:rsidR="00C73D83" w:rsidRPr="00C86289">
              <w:rPr>
                <w:rFonts w:ascii="標楷體" w:eastAsia="標楷體" w:hAnsi="標楷體" w:hint="eastAsia"/>
                <w:b/>
              </w:rPr>
              <w:t xml:space="preserve">　</w:t>
            </w:r>
            <w:r w:rsidR="00C25D5F" w:rsidRPr="00C86289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C86289">
              <w:rPr>
                <w:rFonts w:ascii="標楷體" w:eastAsia="標楷體" w:hAnsi="標楷體" w:hint="eastAsia"/>
                <w:b/>
              </w:rPr>
              <w:t>目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15DA" w:rsidRPr="00C86289" w:rsidRDefault="006505CB" w:rsidP="00D131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滿分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A5" w:rsidRDefault="00F97EA5" w:rsidP="00D13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檔案內容</w:t>
            </w:r>
          </w:p>
          <w:p w:rsidR="00F97EA5" w:rsidRDefault="00F97EA5" w:rsidP="007657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(50</w:t>
            </w:r>
            <w:r w:rsidR="0076574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A5" w:rsidRDefault="00F97EA5" w:rsidP="00BE010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自傳與自我介紹內容恰當、完整豐富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A5" w:rsidRDefault="00F97EA5" w:rsidP="00D131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A5" w:rsidRDefault="00F97EA5" w:rsidP="00BE010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目錄的內容與恰當、完整豐富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BE010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學習目標與成就水準設定恰當、完整豐富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BE010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作品(業)或其他成果</w:t>
            </w:r>
            <w:r>
              <w:rPr>
                <w:rFonts w:ascii="標楷體" w:eastAsia="標楷體" w:hAnsi="標楷體" w:hint="eastAsia"/>
                <w:u w:val="single"/>
              </w:rPr>
              <w:t>完整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BE010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自我反思的內容恰當、完整豐富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F97EA5" w:rsidTr="007C66FE">
        <w:trPr>
          <w:trHeight w:hRule="exact" w:val="560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BE010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自評與自我回饋意見恰當、完整豐富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6C6F3B" w:rsidTr="00C86289">
        <w:trPr>
          <w:trHeight w:hRule="exact" w:val="624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3B" w:rsidRDefault="006C6F3B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3B" w:rsidRDefault="006C6F3B" w:rsidP="00BE010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學習內或其他學習資源的整理(摘要、筆記、講義、網路資源等)恰當、完整豐富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3B" w:rsidRDefault="006C6F3B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F97EA5" w:rsidTr="00C86289">
        <w:trPr>
          <w:trHeight w:hRule="exact" w:val="624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BE010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其他內容(譬如討論、活動過程與結果記錄，課堂軼聞趣事、觀察紀錄，檔案製作過程的心得……等)恰當、完整豐富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D13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內容整理</w:t>
            </w:r>
          </w:p>
          <w:p w:rsidR="00F97EA5" w:rsidRDefault="00F97EA5" w:rsidP="00D13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與呈現</w:t>
            </w:r>
          </w:p>
          <w:p w:rsidR="00F97EA5" w:rsidRDefault="00F97EA5" w:rsidP="007657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(20</w:t>
            </w:r>
            <w:r w:rsidR="00BE010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內容的</w:t>
            </w:r>
            <w:r w:rsidRPr="007C66FE">
              <w:rPr>
                <w:rFonts w:ascii="標楷體" w:eastAsia="標楷體" w:hAnsi="標楷體" w:hint="eastAsia"/>
              </w:rPr>
              <w:t>整理與分類</w:t>
            </w:r>
            <w:r>
              <w:rPr>
                <w:rFonts w:ascii="標楷體" w:eastAsia="標楷體" w:hAnsi="標楷體" w:hint="eastAsia"/>
              </w:rPr>
              <w:t>恰當(即有組織性、有系統化)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Pr="007C66FE" w:rsidRDefault="00F97E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C66FE">
              <w:rPr>
                <w:rFonts w:ascii="標楷體" w:eastAsia="標楷體" w:hAnsi="標楷體" w:hint="eastAsia"/>
              </w:rPr>
              <w:t>內容的呈現順序與方式恰當(及合乎邏輯，不紊亂)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Pr="007C66FE" w:rsidRDefault="00F97E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C66FE">
              <w:rPr>
                <w:rFonts w:ascii="標楷體" w:eastAsia="標楷體" w:hAnsi="標楷體" w:hint="eastAsia"/>
              </w:rPr>
              <w:t>內容足以反應或容易檢視學習過程與結果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檔案</w:t>
            </w:r>
            <w:r w:rsidRPr="007C66FE">
              <w:rPr>
                <w:rFonts w:ascii="標楷體" w:eastAsia="標楷體" w:hAnsi="標楷體" w:hint="eastAsia"/>
              </w:rPr>
              <w:t>整理架構恰當</w:t>
            </w:r>
            <w:r>
              <w:rPr>
                <w:rFonts w:ascii="標楷體" w:eastAsia="標楷體" w:hAnsi="標楷體" w:hint="eastAsia"/>
              </w:rPr>
              <w:t>(有組織性、有系統化，合乎邏輯，不紊亂)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BC48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態度</w:t>
            </w:r>
          </w:p>
          <w:p w:rsidR="00F97EA5" w:rsidRDefault="00F97EA5" w:rsidP="00BC4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與改善</w:t>
            </w:r>
          </w:p>
          <w:p w:rsidR="00F97EA5" w:rsidRDefault="00F97EA5" w:rsidP="007657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(15)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求知精神、努力狀況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學習態度、學習動機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進步情形、改善情況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7EA5" w:rsidRDefault="00F97EA5" w:rsidP="00D13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</w:t>
            </w:r>
          </w:p>
          <w:p w:rsidR="00F97EA5" w:rsidRDefault="00F97EA5" w:rsidP="00D13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與製作</w:t>
            </w:r>
          </w:p>
          <w:p w:rsidR="00F97EA5" w:rsidRDefault="00F97EA5" w:rsidP="007657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(15)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創意、特色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製作難度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版面配置的恰當與美觀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多媒體應用恰當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F97EA5" w:rsidTr="00C86289">
        <w:trPr>
          <w:trHeight w:hRule="exact" w:val="39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D1310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容易使用、方便使用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97EA5" w:rsidRDefault="00F97EA5" w:rsidP="006505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F97EA5" w:rsidRPr="00ED04CE" w:rsidTr="00BE0108">
        <w:trPr>
          <w:trHeight w:hRule="exact" w:val="454"/>
        </w:trPr>
        <w:tc>
          <w:tcPr>
            <w:tcW w:w="4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7EA5" w:rsidRPr="00C86289" w:rsidRDefault="00F97EA5" w:rsidP="00C862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289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7EA5" w:rsidRPr="004A24BB" w:rsidRDefault="00F97EA5" w:rsidP="004A24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24BB">
              <w:rPr>
                <w:rFonts w:ascii="標楷體" w:eastAsia="標楷體" w:hAnsi="標楷體" w:hint="eastAsia"/>
                <w:b/>
              </w:rPr>
              <w:t>100</w:t>
            </w:r>
          </w:p>
        </w:tc>
      </w:tr>
    </w:tbl>
    <w:p w:rsidR="003B5E0B" w:rsidRPr="00C86289" w:rsidRDefault="00D13103" w:rsidP="00087D58">
      <w:pPr>
        <w:spacing w:after="100" w:afterAutospacing="1"/>
        <w:rPr>
          <w:rFonts w:eastAsia="標楷體" w:cstheme="minorHAnsi"/>
          <w:color w:val="FF0000"/>
          <w:szCs w:val="24"/>
        </w:rPr>
      </w:pPr>
      <w:r w:rsidRPr="00D13103">
        <w:rPr>
          <w:rFonts w:eastAsia="標楷體" w:cstheme="minorHAnsi"/>
          <w:szCs w:val="24"/>
        </w:rPr>
        <w:t>*</w:t>
      </w:r>
      <w:r w:rsidRPr="00D13103">
        <w:rPr>
          <w:rFonts w:eastAsia="標楷體" w:cstheme="minorHAnsi" w:hint="eastAsia"/>
          <w:szCs w:val="24"/>
        </w:rPr>
        <w:t>結構式網路化檔案評量準規可不必考慮</w:t>
      </w:r>
      <w:r w:rsidR="003B5E0B">
        <w:rPr>
          <w:rFonts w:eastAsia="標楷體" w:cstheme="minorHAnsi" w:hint="eastAsia"/>
          <w:szCs w:val="24"/>
        </w:rPr>
        <w:t>。</w:t>
      </w:r>
      <w:r w:rsidR="004A24BB" w:rsidRPr="00C86289">
        <w:rPr>
          <w:rFonts w:eastAsia="標楷體" w:cstheme="minorHAnsi"/>
          <w:color w:val="FF0000"/>
          <w:szCs w:val="24"/>
        </w:rPr>
        <w:t xml:space="preserve"> </w:t>
      </w:r>
    </w:p>
    <w:p w:rsidR="00C86289" w:rsidRPr="00C86289" w:rsidRDefault="00C86289" w:rsidP="00C86289">
      <w:pPr>
        <w:rPr>
          <w:rFonts w:eastAsia="標楷體" w:cstheme="minorHAnsi"/>
          <w:sz w:val="28"/>
          <w:szCs w:val="28"/>
        </w:rPr>
      </w:pPr>
      <w:bookmarkStart w:id="8" w:name="實施方式"/>
      <w:r>
        <w:rPr>
          <w:rFonts w:eastAsia="標楷體" w:cstheme="minorHAnsi" w:hint="eastAsia"/>
          <w:sz w:val="28"/>
          <w:szCs w:val="28"/>
        </w:rPr>
        <w:t>拾、</w:t>
      </w:r>
      <w:r w:rsidRPr="00C86289">
        <w:rPr>
          <w:rFonts w:eastAsia="標楷體" w:cstheme="minorHAnsi"/>
          <w:sz w:val="28"/>
          <w:szCs w:val="28"/>
        </w:rPr>
        <w:t>實施方式</w:t>
      </w:r>
    </w:p>
    <w:bookmarkEnd w:id="8"/>
    <w:p w:rsidR="00FE0650" w:rsidRDefault="00055351" w:rsidP="00E3389D">
      <w:pPr>
        <w:pStyle w:val="a6"/>
        <w:numPr>
          <w:ilvl w:val="0"/>
          <w:numId w:val="25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校內網站公告</w:t>
      </w:r>
      <w:r w:rsidR="00C40727">
        <w:rPr>
          <w:rFonts w:eastAsia="標楷體" w:cstheme="minorHAnsi" w:hint="eastAsia"/>
          <w:szCs w:val="24"/>
        </w:rPr>
        <w:t>系統</w:t>
      </w:r>
      <w:r>
        <w:rPr>
          <w:rFonts w:eastAsia="標楷體" w:cstheme="minorHAnsi" w:hint="eastAsia"/>
          <w:szCs w:val="24"/>
        </w:rPr>
        <w:t>張貼</w:t>
      </w:r>
      <w:r w:rsidR="00FE0650">
        <w:rPr>
          <w:rFonts w:eastAsia="標楷體" w:cstheme="minorHAnsi" w:hint="eastAsia"/>
          <w:szCs w:val="24"/>
        </w:rPr>
        <w:t>推廣活動訊息，有效期間約</w:t>
      </w:r>
      <w:r w:rsidR="00AC6557">
        <w:rPr>
          <w:rFonts w:eastAsia="標楷體" w:cstheme="minorHAnsi" w:hint="eastAsia"/>
          <w:szCs w:val="24"/>
        </w:rPr>
        <w:t>1</w:t>
      </w:r>
      <w:r w:rsidR="00AC6557">
        <w:rPr>
          <w:rFonts w:eastAsia="標楷體" w:cstheme="minorHAnsi" w:hint="eastAsia"/>
          <w:szCs w:val="24"/>
        </w:rPr>
        <w:t>個月</w:t>
      </w:r>
      <w:r w:rsidR="00FE0650">
        <w:rPr>
          <w:rFonts w:eastAsia="標楷體" w:cstheme="minorHAnsi" w:hint="eastAsia"/>
          <w:szCs w:val="24"/>
        </w:rPr>
        <w:t>。</w:t>
      </w:r>
    </w:p>
    <w:p w:rsidR="00FE0650" w:rsidRDefault="000330FB" w:rsidP="00E3389D">
      <w:pPr>
        <w:pStyle w:val="a6"/>
        <w:numPr>
          <w:ilvl w:val="0"/>
          <w:numId w:val="25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於</w:t>
      </w:r>
      <w:r w:rsidR="00055351">
        <w:rPr>
          <w:rFonts w:eastAsia="標楷體" w:cstheme="minorHAnsi" w:hint="eastAsia"/>
          <w:szCs w:val="24"/>
        </w:rPr>
        <w:t>各樓層</w:t>
      </w:r>
      <w:r w:rsidR="00DD52FD">
        <w:rPr>
          <w:rFonts w:eastAsia="標楷體" w:cstheme="minorHAnsi" w:hint="eastAsia"/>
          <w:szCs w:val="24"/>
        </w:rPr>
        <w:t>樓梯</w:t>
      </w:r>
      <w:r w:rsidR="00224147">
        <w:rPr>
          <w:rFonts w:eastAsia="標楷體" w:cstheme="minorHAnsi" w:hint="eastAsia"/>
          <w:szCs w:val="24"/>
        </w:rPr>
        <w:t>公布</w:t>
      </w:r>
      <w:r>
        <w:rPr>
          <w:rFonts w:eastAsia="標楷體" w:cstheme="minorHAnsi" w:hint="eastAsia"/>
          <w:szCs w:val="24"/>
        </w:rPr>
        <w:t>欄</w:t>
      </w:r>
      <w:r w:rsidR="00FE0650">
        <w:rPr>
          <w:rFonts w:eastAsia="標楷體" w:cstheme="minorHAnsi" w:hint="eastAsia"/>
          <w:szCs w:val="24"/>
        </w:rPr>
        <w:t>張貼活動海報。</w:t>
      </w:r>
    </w:p>
    <w:p w:rsidR="00D271F9" w:rsidRDefault="00DD52FD" w:rsidP="00E3389D">
      <w:pPr>
        <w:pStyle w:val="a6"/>
        <w:numPr>
          <w:ilvl w:val="0"/>
          <w:numId w:val="25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馬偕醫學院臉書</w:t>
      </w:r>
      <w:r w:rsidR="00055351">
        <w:rPr>
          <w:rFonts w:eastAsia="標楷體" w:cstheme="minorHAnsi" w:hint="eastAsia"/>
          <w:szCs w:val="24"/>
        </w:rPr>
        <w:t>張貼</w:t>
      </w:r>
      <w:r w:rsidR="00FE0650">
        <w:rPr>
          <w:rFonts w:eastAsia="標楷體" w:cstheme="minorHAnsi" w:hint="eastAsia"/>
          <w:szCs w:val="24"/>
        </w:rPr>
        <w:t>推廣</w:t>
      </w:r>
      <w:r w:rsidR="00055351">
        <w:rPr>
          <w:rFonts w:eastAsia="標楷體" w:cstheme="minorHAnsi" w:hint="eastAsia"/>
          <w:szCs w:val="24"/>
        </w:rPr>
        <w:t>活動訊息</w:t>
      </w:r>
      <w:r w:rsidR="00C40727">
        <w:rPr>
          <w:rFonts w:eastAsia="標楷體" w:cstheme="minorHAnsi" w:hint="eastAsia"/>
          <w:szCs w:val="24"/>
        </w:rPr>
        <w:t>。</w:t>
      </w:r>
    </w:p>
    <w:p w:rsidR="00C40727" w:rsidRPr="00C40727" w:rsidRDefault="00055351" w:rsidP="00E3389D">
      <w:pPr>
        <w:pStyle w:val="a6"/>
        <w:numPr>
          <w:ilvl w:val="0"/>
          <w:numId w:val="25"/>
        </w:numPr>
        <w:spacing w:after="100" w:afterAutospacing="1"/>
        <w:ind w:leftChars="0"/>
        <w:jc w:val="both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競賽</w:t>
      </w:r>
      <w:r w:rsidR="00C40727">
        <w:rPr>
          <w:rFonts w:eastAsia="標楷體" w:cstheme="minorHAnsi" w:hint="eastAsia"/>
          <w:szCs w:val="24"/>
        </w:rPr>
        <w:t>期間</w:t>
      </w:r>
      <w:r w:rsidR="008A40CE">
        <w:rPr>
          <w:rFonts w:eastAsia="標楷體" w:cstheme="minorHAnsi" w:hint="eastAsia"/>
          <w:szCs w:val="24"/>
        </w:rPr>
        <w:t>為期一個月，之後</w:t>
      </w:r>
      <w:r>
        <w:rPr>
          <w:rFonts w:eastAsia="標楷體" w:cstheme="minorHAnsi" w:hint="eastAsia"/>
          <w:szCs w:val="24"/>
        </w:rPr>
        <w:t>進行</w:t>
      </w:r>
      <w:r w:rsidR="00C86289">
        <w:rPr>
          <w:rFonts w:eastAsia="標楷體" w:cstheme="minorHAnsi" w:hint="eastAsia"/>
          <w:szCs w:val="24"/>
        </w:rPr>
        <w:t>7</w:t>
      </w:r>
      <w:r>
        <w:rPr>
          <w:rFonts w:eastAsia="標楷體" w:cstheme="minorHAnsi" w:hint="eastAsia"/>
          <w:szCs w:val="24"/>
        </w:rPr>
        <w:t>天的</w:t>
      </w:r>
      <w:r w:rsidR="00E20228">
        <w:rPr>
          <w:rFonts w:eastAsia="標楷體" w:cstheme="minorHAnsi" w:hint="eastAsia"/>
          <w:szCs w:val="24"/>
        </w:rPr>
        <w:t>初</w:t>
      </w:r>
      <w:r w:rsidR="0031778B">
        <w:rPr>
          <w:rFonts w:eastAsia="標楷體" w:cstheme="minorHAnsi" w:hint="eastAsia"/>
          <w:szCs w:val="24"/>
        </w:rPr>
        <w:t>選及</w:t>
      </w:r>
      <w:r w:rsidR="00E20228">
        <w:rPr>
          <w:rFonts w:eastAsia="標楷體" w:cstheme="minorHAnsi" w:hint="eastAsia"/>
          <w:szCs w:val="24"/>
        </w:rPr>
        <w:t>複</w:t>
      </w:r>
      <w:r w:rsidR="0031778B">
        <w:rPr>
          <w:rFonts w:eastAsia="標楷體" w:cstheme="minorHAnsi" w:hint="eastAsia"/>
          <w:szCs w:val="24"/>
        </w:rPr>
        <w:t>審</w:t>
      </w:r>
      <w:r>
        <w:rPr>
          <w:rFonts w:eastAsia="標楷體" w:cstheme="minorHAnsi" w:hint="eastAsia"/>
          <w:szCs w:val="24"/>
        </w:rPr>
        <w:t>評審</w:t>
      </w:r>
      <w:r w:rsidR="00C40727">
        <w:rPr>
          <w:rFonts w:eastAsia="標楷體" w:cstheme="minorHAnsi" w:hint="eastAsia"/>
          <w:szCs w:val="24"/>
        </w:rPr>
        <w:t>，評審完畢</w:t>
      </w:r>
      <w:r w:rsidR="00FE0650">
        <w:rPr>
          <w:rFonts w:eastAsia="標楷體" w:cstheme="minorHAnsi" w:hint="eastAsia"/>
          <w:szCs w:val="24"/>
        </w:rPr>
        <w:t>無異議</w:t>
      </w:r>
      <w:r w:rsidR="00C40727">
        <w:rPr>
          <w:rFonts w:eastAsia="標楷體" w:cstheme="minorHAnsi" w:hint="eastAsia"/>
          <w:szCs w:val="24"/>
        </w:rPr>
        <w:t>後即</w:t>
      </w:r>
      <w:r w:rsidR="00FE0650">
        <w:rPr>
          <w:rFonts w:eastAsia="標楷體" w:cstheme="minorHAnsi" w:hint="eastAsia"/>
          <w:szCs w:val="24"/>
        </w:rPr>
        <w:t>公布</w:t>
      </w:r>
      <w:r w:rsidR="00C40727">
        <w:rPr>
          <w:rFonts w:eastAsia="標楷體" w:cstheme="minorHAnsi" w:hint="eastAsia"/>
          <w:szCs w:val="24"/>
        </w:rPr>
        <w:t>競賽結果，並</w:t>
      </w:r>
      <w:r w:rsidR="00FE0650">
        <w:rPr>
          <w:rFonts w:eastAsia="標楷體" w:cstheme="minorHAnsi" w:hint="eastAsia"/>
          <w:szCs w:val="24"/>
        </w:rPr>
        <w:t>同時</w:t>
      </w:r>
      <w:r w:rsidR="00C40727">
        <w:rPr>
          <w:rFonts w:eastAsia="標楷體" w:cstheme="minorHAnsi" w:hint="eastAsia"/>
          <w:szCs w:val="24"/>
        </w:rPr>
        <w:t>張貼於校內網站</w:t>
      </w:r>
      <w:r w:rsidR="00DD52FD">
        <w:rPr>
          <w:rFonts w:eastAsia="標楷體" w:cstheme="minorHAnsi" w:hint="eastAsia"/>
          <w:szCs w:val="24"/>
        </w:rPr>
        <w:t>及馬偕醫學院</w:t>
      </w:r>
      <w:r w:rsidR="0059414C">
        <w:rPr>
          <w:rFonts w:eastAsia="標楷體" w:cstheme="minorHAnsi" w:hint="eastAsia"/>
          <w:szCs w:val="24"/>
        </w:rPr>
        <w:t>臉書</w:t>
      </w:r>
      <w:r w:rsidR="00C40727">
        <w:rPr>
          <w:rFonts w:eastAsia="標楷體" w:cstheme="minorHAnsi" w:hint="eastAsia"/>
          <w:szCs w:val="24"/>
        </w:rPr>
        <w:t>。</w:t>
      </w:r>
    </w:p>
    <w:p w:rsidR="00D271F9" w:rsidRPr="00C86289" w:rsidRDefault="00C86289" w:rsidP="00C86289">
      <w:pPr>
        <w:rPr>
          <w:rFonts w:eastAsia="標楷體" w:cstheme="minorHAnsi"/>
          <w:sz w:val="28"/>
          <w:szCs w:val="28"/>
        </w:rPr>
      </w:pPr>
      <w:bookmarkStart w:id="9" w:name="預期效益"/>
      <w:r>
        <w:rPr>
          <w:rFonts w:eastAsia="標楷體" w:cstheme="minorHAnsi" w:hint="eastAsia"/>
          <w:sz w:val="28"/>
          <w:szCs w:val="28"/>
        </w:rPr>
        <w:t>拾壹、</w:t>
      </w:r>
      <w:r w:rsidR="00D271F9" w:rsidRPr="00C86289">
        <w:rPr>
          <w:rFonts w:eastAsia="標楷體" w:cstheme="minorHAnsi"/>
          <w:sz w:val="28"/>
          <w:szCs w:val="28"/>
        </w:rPr>
        <w:t>預期效益</w:t>
      </w:r>
    </w:p>
    <w:bookmarkEnd w:id="9"/>
    <w:p w:rsidR="002A195C" w:rsidRDefault="002A195C" w:rsidP="00D83079">
      <w:pPr>
        <w:pStyle w:val="a6"/>
        <w:numPr>
          <w:ilvl w:val="0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對學生而言：</w:t>
      </w:r>
    </w:p>
    <w:p w:rsidR="002A195C" w:rsidRPr="002A195C" w:rsidRDefault="002A195C" w:rsidP="00D83079">
      <w:pPr>
        <w:pStyle w:val="a6"/>
        <w:numPr>
          <w:ilvl w:val="1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 w:rsidRPr="002A195C">
        <w:rPr>
          <w:rFonts w:eastAsia="標楷體" w:cstheme="minorHAnsi" w:hint="eastAsia"/>
          <w:szCs w:val="24"/>
        </w:rPr>
        <w:t>呈現學習過程與成果</w:t>
      </w:r>
      <w:r w:rsidR="008B0053" w:rsidRPr="002A195C">
        <w:rPr>
          <w:rFonts w:eastAsia="標楷體" w:cstheme="minorHAnsi" w:hint="eastAsia"/>
          <w:szCs w:val="24"/>
        </w:rPr>
        <w:t>。</w:t>
      </w:r>
    </w:p>
    <w:p w:rsidR="002A195C" w:rsidRPr="002A195C" w:rsidRDefault="002A195C" w:rsidP="00D83079">
      <w:pPr>
        <w:pStyle w:val="a6"/>
        <w:numPr>
          <w:ilvl w:val="1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 w:rsidRPr="002A195C">
        <w:rPr>
          <w:rFonts w:eastAsia="標楷體" w:cstheme="minorHAnsi" w:hint="eastAsia"/>
          <w:szCs w:val="24"/>
        </w:rPr>
        <w:t>促進</w:t>
      </w:r>
      <w:r w:rsidR="00D76C86">
        <w:rPr>
          <w:rFonts w:eastAsia="標楷體" w:cstheme="minorHAnsi" w:hint="eastAsia"/>
          <w:szCs w:val="24"/>
        </w:rPr>
        <w:t>自我啟發、</w:t>
      </w:r>
      <w:r w:rsidRPr="002A195C">
        <w:rPr>
          <w:rFonts w:eastAsia="標楷體" w:cstheme="minorHAnsi" w:hint="eastAsia"/>
          <w:szCs w:val="24"/>
        </w:rPr>
        <w:t>反省與思考</w:t>
      </w:r>
      <w:r w:rsidR="008B0053" w:rsidRPr="002A195C">
        <w:rPr>
          <w:rFonts w:eastAsia="標楷體" w:cstheme="minorHAnsi" w:hint="eastAsia"/>
          <w:szCs w:val="24"/>
        </w:rPr>
        <w:t>。</w:t>
      </w:r>
    </w:p>
    <w:p w:rsidR="002A195C" w:rsidRPr="002A195C" w:rsidRDefault="002A195C" w:rsidP="00D83079">
      <w:pPr>
        <w:pStyle w:val="a6"/>
        <w:numPr>
          <w:ilvl w:val="1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 w:rsidRPr="002A195C">
        <w:rPr>
          <w:rFonts w:eastAsia="標楷體" w:cstheme="minorHAnsi" w:hint="eastAsia"/>
          <w:szCs w:val="24"/>
        </w:rPr>
        <w:lastRenderedPageBreak/>
        <w:t>幫助成長與進步</w:t>
      </w:r>
      <w:r w:rsidR="008B0053" w:rsidRPr="002A195C">
        <w:rPr>
          <w:rFonts w:eastAsia="標楷體" w:cstheme="minorHAnsi" w:hint="eastAsia"/>
          <w:szCs w:val="24"/>
        </w:rPr>
        <w:t>。</w:t>
      </w:r>
    </w:p>
    <w:p w:rsidR="002A195C" w:rsidRPr="002A195C" w:rsidRDefault="002A195C" w:rsidP="00D83079">
      <w:pPr>
        <w:pStyle w:val="a6"/>
        <w:numPr>
          <w:ilvl w:val="1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 w:rsidRPr="002A195C">
        <w:rPr>
          <w:rFonts w:eastAsia="標楷體" w:cstheme="minorHAnsi" w:hint="eastAsia"/>
          <w:szCs w:val="24"/>
        </w:rPr>
        <w:t>暸解同儕學習情況</w:t>
      </w:r>
      <w:r w:rsidR="00B94B6A">
        <w:rPr>
          <w:rFonts w:eastAsia="標楷體" w:cstheme="minorHAnsi" w:hint="eastAsia"/>
          <w:szCs w:val="24"/>
        </w:rPr>
        <w:t>，從中汲取同儕</w:t>
      </w:r>
      <w:r w:rsidR="009A3F04">
        <w:rPr>
          <w:rFonts w:eastAsia="標楷體" w:cstheme="minorHAnsi" w:hint="eastAsia"/>
          <w:szCs w:val="24"/>
        </w:rPr>
        <w:t>學習</w:t>
      </w:r>
      <w:r w:rsidR="00B94B6A">
        <w:rPr>
          <w:rFonts w:eastAsia="標楷體" w:cstheme="minorHAnsi" w:hint="eastAsia"/>
          <w:szCs w:val="24"/>
        </w:rPr>
        <w:t>經驗</w:t>
      </w:r>
      <w:r w:rsidR="008B0053" w:rsidRPr="002A195C">
        <w:rPr>
          <w:rFonts w:eastAsia="標楷體" w:cstheme="minorHAnsi" w:hint="eastAsia"/>
          <w:szCs w:val="24"/>
        </w:rPr>
        <w:t>。</w:t>
      </w:r>
    </w:p>
    <w:p w:rsidR="002A195C" w:rsidRPr="002A195C" w:rsidRDefault="00E35BED" w:rsidP="00D83079">
      <w:pPr>
        <w:pStyle w:val="a6"/>
        <w:numPr>
          <w:ilvl w:val="1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培養知識管理能力、</w:t>
      </w:r>
      <w:r w:rsidR="002A195C" w:rsidRPr="002A195C">
        <w:rPr>
          <w:rFonts w:eastAsia="標楷體" w:cstheme="minorHAnsi" w:hint="eastAsia"/>
          <w:szCs w:val="24"/>
        </w:rPr>
        <w:t>資料收集</w:t>
      </w:r>
      <w:r w:rsidR="002A195C">
        <w:rPr>
          <w:rFonts w:eastAsia="標楷體" w:cstheme="minorHAnsi" w:hint="eastAsia"/>
          <w:szCs w:val="24"/>
        </w:rPr>
        <w:t>、</w:t>
      </w:r>
      <w:r w:rsidR="002A195C" w:rsidRPr="002A195C">
        <w:rPr>
          <w:rFonts w:eastAsia="標楷體" w:cstheme="minorHAnsi" w:hint="eastAsia"/>
          <w:szCs w:val="24"/>
        </w:rPr>
        <w:t>組織</w:t>
      </w:r>
      <w:r w:rsidR="002A195C">
        <w:rPr>
          <w:rFonts w:eastAsia="標楷體" w:cstheme="minorHAnsi" w:hint="eastAsia"/>
          <w:szCs w:val="24"/>
        </w:rPr>
        <w:t>、</w:t>
      </w:r>
      <w:r w:rsidR="002A195C" w:rsidRPr="002A195C">
        <w:rPr>
          <w:rFonts w:eastAsia="標楷體" w:cstheme="minorHAnsi" w:hint="eastAsia"/>
          <w:szCs w:val="24"/>
        </w:rPr>
        <w:t>呈現</w:t>
      </w:r>
      <w:r w:rsidR="008B0053" w:rsidRPr="002A195C">
        <w:rPr>
          <w:rFonts w:eastAsia="標楷體" w:cstheme="minorHAnsi" w:hint="eastAsia"/>
          <w:szCs w:val="24"/>
        </w:rPr>
        <w:t>。</w:t>
      </w:r>
    </w:p>
    <w:p w:rsidR="002A195C" w:rsidRDefault="00D76C86" w:rsidP="00D83079">
      <w:pPr>
        <w:pStyle w:val="a6"/>
        <w:numPr>
          <w:ilvl w:val="1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促進</w:t>
      </w:r>
      <w:r w:rsidR="002A195C" w:rsidRPr="002A195C">
        <w:rPr>
          <w:rFonts w:eastAsia="標楷體" w:cstheme="minorHAnsi" w:hint="eastAsia"/>
          <w:szCs w:val="24"/>
        </w:rPr>
        <w:t>學習利用資訊與網路資源</w:t>
      </w:r>
      <w:r w:rsidR="008B0053" w:rsidRPr="002A195C">
        <w:rPr>
          <w:rFonts w:eastAsia="標楷體" w:cstheme="minorHAnsi" w:hint="eastAsia"/>
          <w:szCs w:val="24"/>
        </w:rPr>
        <w:t>。</w:t>
      </w:r>
    </w:p>
    <w:p w:rsidR="002A195C" w:rsidRDefault="002A195C" w:rsidP="00D83079">
      <w:pPr>
        <w:pStyle w:val="a6"/>
        <w:numPr>
          <w:ilvl w:val="0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對教師而言：</w:t>
      </w:r>
    </w:p>
    <w:p w:rsidR="002A195C" w:rsidRPr="002A195C" w:rsidRDefault="002A195C" w:rsidP="00D83079">
      <w:pPr>
        <w:pStyle w:val="a6"/>
        <w:numPr>
          <w:ilvl w:val="1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作為</w:t>
      </w:r>
      <w:r w:rsidRPr="002A195C">
        <w:rPr>
          <w:rFonts w:eastAsia="標楷體" w:cstheme="minorHAnsi" w:hint="eastAsia"/>
          <w:szCs w:val="24"/>
        </w:rPr>
        <w:t>觀察學習者學習的依據，使教師更加了解學生，因而能提供更佳的</w:t>
      </w:r>
      <w:r w:rsidR="007766C4">
        <w:rPr>
          <w:rFonts w:eastAsia="標楷體" w:cstheme="minorHAnsi" w:hint="eastAsia"/>
          <w:szCs w:val="24"/>
        </w:rPr>
        <w:t>諮商</w:t>
      </w:r>
      <w:r w:rsidRPr="002A195C">
        <w:rPr>
          <w:rFonts w:eastAsia="標楷體" w:cstheme="minorHAnsi" w:hint="eastAsia"/>
          <w:szCs w:val="24"/>
        </w:rPr>
        <w:t>輔導服務。</w:t>
      </w:r>
    </w:p>
    <w:p w:rsidR="002A195C" w:rsidRPr="002A195C" w:rsidRDefault="002A195C" w:rsidP="003D1531">
      <w:pPr>
        <w:pStyle w:val="a6"/>
        <w:numPr>
          <w:ilvl w:val="1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 w:rsidRPr="002A195C">
        <w:rPr>
          <w:rFonts w:eastAsia="標楷體" w:cstheme="minorHAnsi" w:hint="eastAsia"/>
          <w:szCs w:val="24"/>
        </w:rPr>
        <w:t>藉由</w:t>
      </w:r>
      <w:r w:rsidR="00CC4555">
        <w:rPr>
          <w:rFonts w:eastAsia="標楷體" w:cstheme="minorHAnsi" w:hint="eastAsia"/>
          <w:szCs w:val="24"/>
        </w:rPr>
        <w:t>e</w:t>
      </w:r>
      <w:r w:rsidRPr="002A195C">
        <w:rPr>
          <w:rFonts w:eastAsia="標楷體" w:cstheme="minorHAnsi" w:hint="eastAsia"/>
          <w:szCs w:val="24"/>
        </w:rPr>
        <w:t>-Portfolio</w:t>
      </w:r>
      <w:r w:rsidRPr="002A195C">
        <w:rPr>
          <w:rFonts w:eastAsia="標楷體" w:cstheme="minorHAnsi" w:hint="eastAsia"/>
          <w:szCs w:val="24"/>
        </w:rPr>
        <w:t>平台，</w:t>
      </w:r>
      <w:r w:rsidR="007A01E5">
        <w:rPr>
          <w:rFonts w:eastAsia="標楷體" w:cstheme="minorHAnsi" w:hint="eastAsia"/>
          <w:szCs w:val="24"/>
        </w:rPr>
        <w:t>促進教學革新</w:t>
      </w:r>
      <w:r w:rsidR="007A01E5" w:rsidRPr="003D1531">
        <w:rPr>
          <w:rFonts w:eastAsia="標楷體" w:cstheme="minorHAnsi" w:hint="eastAsia"/>
          <w:szCs w:val="24"/>
        </w:rPr>
        <w:t>，</w:t>
      </w:r>
      <w:r w:rsidR="003D1531" w:rsidRPr="003D1531">
        <w:rPr>
          <w:rFonts w:eastAsia="標楷體" w:cstheme="minorHAnsi" w:hint="eastAsia"/>
          <w:szCs w:val="24"/>
        </w:rPr>
        <w:t>融入教學與評量</w:t>
      </w:r>
      <w:r w:rsidRPr="002A195C">
        <w:rPr>
          <w:rFonts w:eastAsia="標楷體" w:cstheme="minorHAnsi" w:hint="eastAsia"/>
          <w:szCs w:val="24"/>
        </w:rPr>
        <w:t>。</w:t>
      </w:r>
    </w:p>
    <w:p w:rsidR="002A195C" w:rsidRDefault="002274F4" w:rsidP="00D83079">
      <w:pPr>
        <w:pStyle w:val="a6"/>
        <w:numPr>
          <w:ilvl w:val="1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利於</w:t>
      </w:r>
      <w:r w:rsidR="002A195C" w:rsidRPr="002A195C">
        <w:rPr>
          <w:rFonts w:eastAsia="標楷體" w:cstheme="minorHAnsi" w:hint="eastAsia"/>
          <w:szCs w:val="24"/>
        </w:rPr>
        <w:t>掌握學生的學習狀況，並促使學生負起學習責任。</w:t>
      </w:r>
    </w:p>
    <w:p w:rsidR="002A195C" w:rsidRDefault="002A195C" w:rsidP="00D83079">
      <w:pPr>
        <w:pStyle w:val="a6"/>
        <w:numPr>
          <w:ilvl w:val="0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對學校而言：</w:t>
      </w:r>
    </w:p>
    <w:p w:rsidR="002A195C" w:rsidRPr="002A195C" w:rsidRDefault="002A195C" w:rsidP="00D83079">
      <w:pPr>
        <w:pStyle w:val="a6"/>
        <w:numPr>
          <w:ilvl w:val="1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 w:rsidRPr="002A195C">
        <w:rPr>
          <w:rFonts w:eastAsia="標楷體" w:cstheme="minorHAnsi" w:hint="eastAsia"/>
          <w:szCs w:val="24"/>
        </w:rPr>
        <w:t>有助於滿足績效責任與成果導向機制的要求。</w:t>
      </w:r>
    </w:p>
    <w:p w:rsidR="002A195C" w:rsidRPr="002A195C" w:rsidRDefault="002A195C" w:rsidP="00D83079">
      <w:pPr>
        <w:pStyle w:val="a6"/>
        <w:numPr>
          <w:ilvl w:val="1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 w:rsidRPr="002A195C">
        <w:rPr>
          <w:rFonts w:eastAsia="標楷體" w:cstheme="minorHAnsi" w:hint="eastAsia"/>
          <w:szCs w:val="24"/>
        </w:rPr>
        <w:t>在學生畢業之後仍維持長久的關係，可吸引校友在進行課堂外的終身學習，同時與母校保持良好的關係。</w:t>
      </w:r>
    </w:p>
    <w:p w:rsidR="002A195C" w:rsidRPr="002A195C" w:rsidRDefault="002A195C" w:rsidP="00D83079">
      <w:pPr>
        <w:pStyle w:val="a6"/>
        <w:numPr>
          <w:ilvl w:val="1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 w:rsidRPr="002A195C">
        <w:rPr>
          <w:rFonts w:eastAsia="標楷體" w:cstheme="minorHAnsi" w:hint="eastAsia"/>
          <w:szCs w:val="24"/>
        </w:rPr>
        <w:t>資訊科技應用</w:t>
      </w:r>
      <w:r w:rsidR="008B0053" w:rsidRPr="002A195C">
        <w:rPr>
          <w:rFonts w:eastAsia="標楷體" w:cstheme="minorHAnsi" w:hint="eastAsia"/>
          <w:szCs w:val="24"/>
        </w:rPr>
        <w:t>。</w:t>
      </w:r>
    </w:p>
    <w:p w:rsidR="002A195C" w:rsidRDefault="002A195C" w:rsidP="00D83079">
      <w:pPr>
        <w:pStyle w:val="a6"/>
        <w:numPr>
          <w:ilvl w:val="1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 w:rsidRPr="002A195C">
        <w:rPr>
          <w:rFonts w:eastAsia="標楷體" w:cstheme="minorHAnsi" w:hint="eastAsia"/>
          <w:szCs w:val="24"/>
        </w:rPr>
        <w:t>提供資訊分享平台</w:t>
      </w:r>
      <w:r w:rsidR="008B0053" w:rsidRPr="002A195C">
        <w:rPr>
          <w:rFonts w:eastAsia="標楷體" w:cstheme="minorHAnsi" w:hint="eastAsia"/>
          <w:szCs w:val="24"/>
        </w:rPr>
        <w:t>。</w:t>
      </w:r>
    </w:p>
    <w:p w:rsidR="000F5518" w:rsidRDefault="000F5518" w:rsidP="00D83079">
      <w:pPr>
        <w:pStyle w:val="a6"/>
        <w:numPr>
          <w:ilvl w:val="0"/>
          <w:numId w:val="22"/>
        </w:numPr>
        <w:spacing w:after="100" w:afterAutospacing="1"/>
        <w:ind w:leftChars="0"/>
        <w:rPr>
          <w:rFonts w:eastAsia="標楷體" w:cstheme="minorHAnsi"/>
          <w:szCs w:val="24"/>
        </w:rPr>
      </w:pPr>
      <w:r w:rsidRPr="000F5518">
        <w:rPr>
          <w:rFonts w:eastAsia="標楷體" w:cstheme="minorHAnsi" w:hint="eastAsia"/>
          <w:szCs w:val="24"/>
        </w:rPr>
        <w:t>透過本推廣活動</w:t>
      </w:r>
      <w:r w:rsidR="008A19E8">
        <w:rPr>
          <w:rFonts w:eastAsia="標楷體" w:cstheme="minorHAnsi" w:hint="eastAsia"/>
          <w:szCs w:val="24"/>
        </w:rPr>
        <w:t>暨</w:t>
      </w:r>
      <w:r w:rsidRPr="000F5518">
        <w:rPr>
          <w:rFonts w:eastAsia="標楷體" w:cstheme="minorHAnsi" w:hint="eastAsia"/>
          <w:szCs w:val="24"/>
        </w:rPr>
        <w:t>競賽方式</w:t>
      </w:r>
      <w:r w:rsidR="00EC6E20">
        <w:rPr>
          <w:rFonts w:eastAsia="標楷體" w:cstheme="minorHAnsi" w:hint="eastAsia"/>
          <w:szCs w:val="24"/>
        </w:rPr>
        <w:t>期許</w:t>
      </w:r>
      <w:r w:rsidRPr="000F5518">
        <w:rPr>
          <w:rFonts w:eastAsia="標楷體" w:cstheme="minorHAnsi" w:hint="eastAsia"/>
          <w:szCs w:val="24"/>
        </w:rPr>
        <w:t>e-Portfolio</w:t>
      </w:r>
      <w:r w:rsidRPr="000F5518">
        <w:rPr>
          <w:rFonts w:eastAsia="標楷體" w:cstheme="minorHAnsi" w:hint="eastAsia"/>
          <w:szCs w:val="24"/>
        </w:rPr>
        <w:t>平台使用率達到</w:t>
      </w:r>
      <w:r w:rsidR="0039550D">
        <w:rPr>
          <w:rFonts w:eastAsia="標楷體" w:cstheme="minorHAnsi" w:hint="eastAsia"/>
          <w:szCs w:val="24"/>
        </w:rPr>
        <w:t>8</w:t>
      </w:r>
      <w:r w:rsidR="0039550D">
        <w:rPr>
          <w:rFonts w:eastAsia="標楷體" w:cstheme="minorHAnsi"/>
          <w:szCs w:val="24"/>
        </w:rPr>
        <w:t>0</w:t>
      </w:r>
      <w:r w:rsidRPr="000F5518">
        <w:rPr>
          <w:rFonts w:eastAsia="標楷體" w:cstheme="minorHAnsi" w:hint="eastAsia"/>
          <w:szCs w:val="24"/>
        </w:rPr>
        <w:t>%</w:t>
      </w:r>
      <w:r w:rsidRPr="000F5518">
        <w:rPr>
          <w:rFonts w:eastAsia="標楷體" w:cstheme="minorHAnsi" w:hint="eastAsia"/>
          <w:szCs w:val="24"/>
        </w:rPr>
        <w:t>。</w:t>
      </w:r>
    </w:p>
    <w:p w:rsidR="00C86289" w:rsidRDefault="00C86289" w:rsidP="00C86289">
      <w:pPr>
        <w:spacing w:after="100" w:afterAutospacing="1"/>
        <w:rPr>
          <w:rFonts w:eastAsia="標楷體" w:cstheme="minorHAnsi"/>
          <w:szCs w:val="24"/>
        </w:rPr>
      </w:pPr>
    </w:p>
    <w:p w:rsidR="00C86289" w:rsidRDefault="00C86289" w:rsidP="00C86289">
      <w:pPr>
        <w:spacing w:after="100" w:afterAutospacing="1"/>
        <w:rPr>
          <w:rFonts w:eastAsia="標楷體" w:cstheme="minorHAnsi"/>
          <w:szCs w:val="24"/>
        </w:rPr>
      </w:pPr>
    </w:p>
    <w:p w:rsidR="00C86289" w:rsidRDefault="00C86289" w:rsidP="00C86289">
      <w:pPr>
        <w:spacing w:after="100" w:afterAutospacing="1"/>
        <w:rPr>
          <w:rFonts w:eastAsia="標楷體" w:cstheme="minorHAnsi"/>
          <w:szCs w:val="24"/>
        </w:rPr>
      </w:pPr>
    </w:p>
    <w:p w:rsidR="000740BD" w:rsidRDefault="000740BD" w:rsidP="00C86289">
      <w:pPr>
        <w:spacing w:after="100" w:afterAutospacing="1"/>
        <w:rPr>
          <w:rFonts w:eastAsia="標楷體" w:cstheme="minorHAnsi"/>
          <w:szCs w:val="24"/>
        </w:rPr>
      </w:pPr>
    </w:p>
    <w:p w:rsidR="000740BD" w:rsidRDefault="000740BD" w:rsidP="00C86289">
      <w:pPr>
        <w:spacing w:after="100" w:afterAutospacing="1"/>
        <w:rPr>
          <w:rFonts w:eastAsia="標楷體" w:cstheme="minorHAnsi"/>
          <w:szCs w:val="24"/>
        </w:rPr>
      </w:pPr>
    </w:p>
    <w:p w:rsidR="000740BD" w:rsidRDefault="000740BD" w:rsidP="00C86289">
      <w:pPr>
        <w:spacing w:after="100" w:afterAutospacing="1"/>
        <w:rPr>
          <w:rFonts w:eastAsia="標楷體" w:cstheme="minorHAnsi"/>
          <w:szCs w:val="24"/>
        </w:rPr>
      </w:pPr>
    </w:p>
    <w:p w:rsidR="000740BD" w:rsidRDefault="000740BD" w:rsidP="00C86289">
      <w:pPr>
        <w:spacing w:after="100" w:afterAutospacing="1"/>
        <w:rPr>
          <w:rFonts w:eastAsia="標楷體" w:cstheme="minorHAnsi"/>
          <w:szCs w:val="24"/>
        </w:rPr>
      </w:pPr>
    </w:p>
    <w:p w:rsidR="000740BD" w:rsidRDefault="000740BD" w:rsidP="00C86289">
      <w:pPr>
        <w:spacing w:after="100" w:afterAutospacing="1"/>
        <w:rPr>
          <w:rFonts w:eastAsia="標楷體" w:cstheme="minorHAnsi"/>
          <w:szCs w:val="24"/>
        </w:rPr>
      </w:pPr>
    </w:p>
    <w:p w:rsidR="00C86289" w:rsidRDefault="00C86289" w:rsidP="00C86289">
      <w:pPr>
        <w:spacing w:after="100" w:afterAutospacing="1"/>
        <w:rPr>
          <w:rFonts w:eastAsia="標楷體" w:cstheme="minorHAnsi"/>
          <w:szCs w:val="24"/>
        </w:rPr>
      </w:pPr>
    </w:p>
    <w:sectPr w:rsidR="00C86289" w:rsidSect="00D0089B">
      <w:pgSz w:w="11906" w:h="16838" w:code="9"/>
      <w:pgMar w:top="1077" w:right="1191" w:bottom="1077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FE" w:rsidRDefault="00970DFE" w:rsidP="000862DF">
      <w:r>
        <w:separator/>
      </w:r>
    </w:p>
  </w:endnote>
  <w:endnote w:type="continuationSeparator" w:id="0">
    <w:p w:rsidR="00970DFE" w:rsidRDefault="00970DFE" w:rsidP="000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行書體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DF" w:rsidRDefault="00970DFE" w:rsidP="00D71A9B">
    <w:pPr>
      <w:pStyle w:val="a9"/>
      <w:jc w:val="center"/>
    </w:pPr>
    <w:sdt>
      <w:sdtPr>
        <w:id w:val="24872051"/>
        <w:docPartObj>
          <w:docPartGallery w:val="Page Numbers (Bottom of Page)"/>
          <w:docPartUnique/>
        </w:docPartObj>
      </w:sdtPr>
      <w:sdtEndPr/>
      <w:sdtContent>
        <w:r w:rsidR="005B4C8A">
          <w:fldChar w:fldCharType="begin"/>
        </w:r>
        <w:r w:rsidR="008F5342">
          <w:instrText xml:space="preserve"> PAGE   \* MERGEFORMAT </w:instrText>
        </w:r>
        <w:r w:rsidR="005B4C8A">
          <w:fldChar w:fldCharType="separate"/>
        </w:r>
        <w:r w:rsidR="0005087E" w:rsidRPr="0005087E">
          <w:rPr>
            <w:noProof/>
            <w:lang w:val="zh-TW"/>
          </w:rPr>
          <w:t>1</w:t>
        </w:r>
        <w:r w:rsidR="005B4C8A">
          <w:rPr>
            <w:noProof/>
            <w:lang w:val="zh-TW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FE" w:rsidRDefault="00970DFE" w:rsidP="000862DF">
      <w:r>
        <w:separator/>
      </w:r>
    </w:p>
  </w:footnote>
  <w:footnote w:type="continuationSeparator" w:id="0">
    <w:p w:rsidR="00970DFE" w:rsidRDefault="00970DFE" w:rsidP="0008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B60"/>
    <w:multiLevelType w:val="hybridMultilevel"/>
    <w:tmpl w:val="FB12A568"/>
    <w:lvl w:ilvl="0" w:tplc="52445B38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A2389"/>
    <w:multiLevelType w:val="hybridMultilevel"/>
    <w:tmpl w:val="A3021ABA"/>
    <w:lvl w:ilvl="0" w:tplc="2C0AEAF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8036DB"/>
    <w:multiLevelType w:val="hybridMultilevel"/>
    <w:tmpl w:val="6422C86A"/>
    <w:lvl w:ilvl="0" w:tplc="83AE4F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D5722924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375A27"/>
    <w:multiLevelType w:val="hybridMultilevel"/>
    <w:tmpl w:val="D4567624"/>
    <w:lvl w:ilvl="0" w:tplc="83AE4F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D572292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B87738"/>
    <w:multiLevelType w:val="hybridMultilevel"/>
    <w:tmpl w:val="0784B09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1D382FAD"/>
    <w:multiLevelType w:val="hybridMultilevel"/>
    <w:tmpl w:val="188E3EE8"/>
    <w:lvl w:ilvl="0" w:tplc="30A4522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2D0821"/>
    <w:multiLevelType w:val="hybridMultilevel"/>
    <w:tmpl w:val="0360EE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2F138BC"/>
    <w:multiLevelType w:val="hybridMultilevel"/>
    <w:tmpl w:val="A30C9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0C7C89"/>
    <w:multiLevelType w:val="hybridMultilevel"/>
    <w:tmpl w:val="D4567624"/>
    <w:lvl w:ilvl="0" w:tplc="83AE4F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D572292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C7F348C"/>
    <w:multiLevelType w:val="hybridMultilevel"/>
    <w:tmpl w:val="C1489952"/>
    <w:lvl w:ilvl="0" w:tplc="471A242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0C66C2"/>
    <w:multiLevelType w:val="hybridMultilevel"/>
    <w:tmpl w:val="C73616BC"/>
    <w:lvl w:ilvl="0" w:tplc="83AE4F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ADA8DD6">
      <w:start w:val="1"/>
      <w:numFmt w:val="taiwaneseCountingThousand"/>
      <w:lvlText w:val="(%2)"/>
      <w:lvlJc w:val="left"/>
      <w:pPr>
        <w:ind w:left="1320" w:hanging="360"/>
      </w:pPr>
      <w:rPr>
        <w:rFonts w:cs="Batang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15C576A"/>
    <w:multiLevelType w:val="hybridMultilevel"/>
    <w:tmpl w:val="D4567624"/>
    <w:lvl w:ilvl="0" w:tplc="83AE4F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D572292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C17338"/>
    <w:multiLevelType w:val="hybridMultilevel"/>
    <w:tmpl w:val="2F4AB848"/>
    <w:lvl w:ilvl="0" w:tplc="478C3832">
      <w:start w:val="1"/>
      <w:numFmt w:val="taiwaneseCountingThousand"/>
      <w:lvlText w:val="%1、"/>
      <w:lvlJc w:val="left"/>
      <w:pPr>
        <w:ind w:left="8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3" w15:restartNumberingAfterBreak="0">
    <w:nsid w:val="386B2986"/>
    <w:multiLevelType w:val="hybridMultilevel"/>
    <w:tmpl w:val="C39A7FDA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4" w15:restartNumberingAfterBreak="0">
    <w:nsid w:val="411A3687"/>
    <w:multiLevelType w:val="hybridMultilevel"/>
    <w:tmpl w:val="6422C86A"/>
    <w:lvl w:ilvl="0" w:tplc="83AE4F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D5722924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7032BE"/>
    <w:multiLevelType w:val="hybridMultilevel"/>
    <w:tmpl w:val="56B4CC10"/>
    <w:lvl w:ilvl="0" w:tplc="0812F25C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7694074"/>
    <w:multiLevelType w:val="hybridMultilevel"/>
    <w:tmpl w:val="BD1C624A"/>
    <w:lvl w:ilvl="0" w:tplc="520862B8">
      <w:start w:val="1"/>
      <w:numFmt w:val="taiwaneseCountingThousand"/>
      <w:suff w:val="space"/>
      <w:lvlText w:val="%1、"/>
      <w:lvlJc w:val="left"/>
      <w:pPr>
        <w:ind w:left="1106" w:hanging="4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7" w15:restartNumberingAfterBreak="0">
    <w:nsid w:val="48080C93"/>
    <w:multiLevelType w:val="hybridMultilevel"/>
    <w:tmpl w:val="35B23790"/>
    <w:lvl w:ilvl="0" w:tplc="9958688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B2627ED"/>
    <w:multiLevelType w:val="hybridMultilevel"/>
    <w:tmpl w:val="8CDC354C"/>
    <w:lvl w:ilvl="0" w:tplc="83AE4F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96266C"/>
    <w:multiLevelType w:val="hybridMultilevel"/>
    <w:tmpl w:val="4DE6DAB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58EA414D"/>
    <w:multiLevelType w:val="hybridMultilevel"/>
    <w:tmpl w:val="9B42AD3A"/>
    <w:lvl w:ilvl="0" w:tplc="65F27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D76A6E"/>
    <w:multiLevelType w:val="hybridMultilevel"/>
    <w:tmpl w:val="AD4E0D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1F53549"/>
    <w:multiLevelType w:val="hybridMultilevel"/>
    <w:tmpl w:val="C22477E8"/>
    <w:lvl w:ilvl="0" w:tplc="83AE4F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ADA8DD6">
      <w:start w:val="1"/>
      <w:numFmt w:val="taiwaneseCountingThousand"/>
      <w:lvlText w:val="(%2)"/>
      <w:lvlJc w:val="left"/>
      <w:pPr>
        <w:ind w:left="1440" w:hanging="480"/>
      </w:pPr>
      <w:rPr>
        <w:rFonts w:cs="Batang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4B367FE"/>
    <w:multiLevelType w:val="hybridMultilevel"/>
    <w:tmpl w:val="6EF8BE8C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664A7339"/>
    <w:multiLevelType w:val="hybridMultilevel"/>
    <w:tmpl w:val="25B0339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 w15:restartNumberingAfterBreak="0">
    <w:nsid w:val="695061CC"/>
    <w:multiLevelType w:val="hybridMultilevel"/>
    <w:tmpl w:val="C8A0489E"/>
    <w:lvl w:ilvl="0" w:tplc="40E859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B91E4F"/>
    <w:multiLevelType w:val="hybridMultilevel"/>
    <w:tmpl w:val="BD1C624A"/>
    <w:lvl w:ilvl="0" w:tplc="520862B8">
      <w:start w:val="1"/>
      <w:numFmt w:val="taiwaneseCountingThousand"/>
      <w:suff w:val="space"/>
      <w:lvlText w:val="%1、"/>
      <w:lvlJc w:val="left"/>
      <w:pPr>
        <w:ind w:left="1106" w:hanging="4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7" w15:restartNumberingAfterBreak="0">
    <w:nsid w:val="75ED54FA"/>
    <w:multiLevelType w:val="hybridMultilevel"/>
    <w:tmpl w:val="872C0E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467C49"/>
    <w:multiLevelType w:val="hybridMultilevel"/>
    <w:tmpl w:val="712AC774"/>
    <w:lvl w:ilvl="0" w:tplc="6C6CDB88">
      <w:start w:val="1"/>
      <w:numFmt w:val="taiwaneseCountingThousand"/>
      <w:suff w:val="space"/>
      <w:lvlText w:val="%1、"/>
      <w:lvlJc w:val="left"/>
      <w:pPr>
        <w:ind w:left="1106" w:hanging="41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25"/>
  </w:num>
  <w:num w:numId="2">
    <w:abstractNumId w:val="27"/>
  </w:num>
  <w:num w:numId="3">
    <w:abstractNumId w:val="1"/>
  </w:num>
  <w:num w:numId="4">
    <w:abstractNumId w:val="1"/>
    <w:lvlOverride w:ilvl="0">
      <w:lvl w:ilvl="0" w:tplc="2C0AEAF6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23"/>
  </w:num>
  <w:num w:numId="6">
    <w:abstractNumId w:val="13"/>
  </w:num>
  <w:num w:numId="7">
    <w:abstractNumId w:val="28"/>
  </w:num>
  <w:num w:numId="8">
    <w:abstractNumId w:val="26"/>
  </w:num>
  <w:num w:numId="9">
    <w:abstractNumId w:val="9"/>
  </w:num>
  <w:num w:numId="10">
    <w:abstractNumId w:val="18"/>
  </w:num>
  <w:num w:numId="11">
    <w:abstractNumId w:val="5"/>
  </w:num>
  <w:num w:numId="12">
    <w:abstractNumId w:val="0"/>
  </w:num>
  <w:num w:numId="13">
    <w:abstractNumId w:val="16"/>
  </w:num>
  <w:num w:numId="14">
    <w:abstractNumId w:val="3"/>
  </w:num>
  <w:num w:numId="15">
    <w:abstractNumId w:val="20"/>
  </w:num>
  <w:num w:numId="16">
    <w:abstractNumId w:val="7"/>
  </w:num>
  <w:num w:numId="17">
    <w:abstractNumId w:val="24"/>
  </w:num>
  <w:num w:numId="18">
    <w:abstractNumId w:val="4"/>
  </w:num>
  <w:num w:numId="19">
    <w:abstractNumId w:val="19"/>
  </w:num>
  <w:num w:numId="20">
    <w:abstractNumId w:val="6"/>
  </w:num>
  <w:num w:numId="21">
    <w:abstractNumId w:val="11"/>
  </w:num>
  <w:num w:numId="22">
    <w:abstractNumId w:val="10"/>
  </w:num>
  <w:num w:numId="23">
    <w:abstractNumId w:val="8"/>
  </w:num>
  <w:num w:numId="24">
    <w:abstractNumId w:val="22"/>
  </w:num>
  <w:num w:numId="25">
    <w:abstractNumId w:val="14"/>
  </w:num>
  <w:num w:numId="26">
    <w:abstractNumId w:val="2"/>
  </w:num>
  <w:num w:numId="27">
    <w:abstractNumId w:val="17"/>
  </w:num>
  <w:num w:numId="28">
    <w:abstractNumId w:val="21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F5"/>
    <w:rsid w:val="000032CA"/>
    <w:rsid w:val="0001031F"/>
    <w:rsid w:val="00024E57"/>
    <w:rsid w:val="000330FB"/>
    <w:rsid w:val="00035368"/>
    <w:rsid w:val="0005087E"/>
    <w:rsid w:val="000515A0"/>
    <w:rsid w:val="00055351"/>
    <w:rsid w:val="000611FC"/>
    <w:rsid w:val="00066CBA"/>
    <w:rsid w:val="00070A00"/>
    <w:rsid w:val="00070D6B"/>
    <w:rsid w:val="000740BD"/>
    <w:rsid w:val="000862DF"/>
    <w:rsid w:val="00087D58"/>
    <w:rsid w:val="000917D7"/>
    <w:rsid w:val="000A1946"/>
    <w:rsid w:val="000A39D5"/>
    <w:rsid w:val="000E1D22"/>
    <w:rsid w:val="000E6566"/>
    <w:rsid w:val="000F5518"/>
    <w:rsid w:val="001040C8"/>
    <w:rsid w:val="00112408"/>
    <w:rsid w:val="00116AC2"/>
    <w:rsid w:val="00123F90"/>
    <w:rsid w:val="00126631"/>
    <w:rsid w:val="0014705E"/>
    <w:rsid w:val="00152618"/>
    <w:rsid w:val="00156DB2"/>
    <w:rsid w:val="001630DD"/>
    <w:rsid w:val="001642C1"/>
    <w:rsid w:val="00164915"/>
    <w:rsid w:val="001672AE"/>
    <w:rsid w:val="00167874"/>
    <w:rsid w:val="00167E43"/>
    <w:rsid w:val="00180936"/>
    <w:rsid w:val="00182FC1"/>
    <w:rsid w:val="001B074D"/>
    <w:rsid w:val="001C638D"/>
    <w:rsid w:val="001D624B"/>
    <w:rsid w:val="001D7984"/>
    <w:rsid w:val="001E35D7"/>
    <w:rsid w:val="001F425F"/>
    <w:rsid w:val="00207B4E"/>
    <w:rsid w:val="00223880"/>
    <w:rsid w:val="00224147"/>
    <w:rsid w:val="00226BBE"/>
    <w:rsid w:val="002274A6"/>
    <w:rsid w:val="002274F4"/>
    <w:rsid w:val="002451CD"/>
    <w:rsid w:val="002574CC"/>
    <w:rsid w:val="00257E97"/>
    <w:rsid w:val="00265C4B"/>
    <w:rsid w:val="00284B78"/>
    <w:rsid w:val="00292CD6"/>
    <w:rsid w:val="002A195C"/>
    <w:rsid w:val="002A3DF2"/>
    <w:rsid w:val="002B6B87"/>
    <w:rsid w:val="002B7230"/>
    <w:rsid w:val="002B7DA4"/>
    <w:rsid w:val="002C3CD6"/>
    <w:rsid w:val="002C415C"/>
    <w:rsid w:val="002E361C"/>
    <w:rsid w:val="002E7131"/>
    <w:rsid w:val="003016DB"/>
    <w:rsid w:val="0030173C"/>
    <w:rsid w:val="003155E3"/>
    <w:rsid w:val="0031778B"/>
    <w:rsid w:val="00340DB5"/>
    <w:rsid w:val="00344308"/>
    <w:rsid w:val="00344CAD"/>
    <w:rsid w:val="00356E2D"/>
    <w:rsid w:val="00357DD8"/>
    <w:rsid w:val="00386F17"/>
    <w:rsid w:val="00390823"/>
    <w:rsid w:val="00394A2D"/>
    <w:rsid w:val="0039550D"/>
    <w:rsid w:val="003A04EF"/>
    <w:rsid w:val="003A468B"/>
    <w:rsid w:val="003B30C5"/>
    <w:rsid w:val="003B5E0B"/>
    <w:rsid w:val="003C332E"/>
    <w:rsid w:val="003D1531"/>
    <w:rsid w:val="003D2EBE"/>
    <w:rsid w:val="003E3EA4"/>
    <w:rsid w:val="003E4E67"/>
    <w:rsid w:val="003F7DA8"/>
    <w:rsid w:val="003F7F44"/>
    <w:rsid w:val="004031B2"/>
    <w:rsid w:val="00410E26"/>
    <w:rsid w:val="004174C2"/>
    <w:rsid w:val="00423185"/>
    <w:rsid w:val="0043188A"/>
    <w:rsid w:val="00436433"/>
    <w:rsid w:val="00437CAA"/>
    <w:rsid w:val="00443B05"/>
    <w:rsid w:val="00444770"/>
    <w:rsid w:val="0044502A"/>
    <w:rsid w:val="00461568"/>
    <w:rsid w:val="004926B4"/>
    <w:rsid w:val="004976AA"/>
    <w:rsid w:val="004A24BB"/>
    <w:rsid w:val="004B7735"/>
    <w:rsid w:val="004C482D"/>
    <w:rsid w:val="004C5980"/>
    <w:rsid w:val="004E4EF4"/>
    <w:rsid w:val="004E5B5F"/>
    <w:rsid w:val="004F2782"/>
    <w:rsid w:val="00501438"/>
    <w:rsid w:val="00515A4B"/>
    <w:rsid w:val="005171D6"/>
    <w:rsid w:val="00531BF2"/>
    <w:rsid w:val="00536AAE"/>
    <w:rsid w:val="0053715F"/>
    <w:rsid w:val="00547D37"/>
    <w:rsid w:val="0055270A"/>
    <w:rsid w:val="00575CF6"/>
    <w:rsid w:val="00581E68"/>
    <w:rsid w:val="0058581B"/>
    <w:rsid w:val="00585B9F"/>
    <w:rsid w:val="0059414C"/>
    <w:rsid w:val="005B4C8A"/>
    <w:rsid w:val="005B7C6F"/>
    <w:rsid w:val="005D201A"/>
    <w:rsid w:val="005E12B6"/>
    <w:rsid w:val="005E71ED"/>
    <w:rsid w:val="005F1428"/>
    <w:rsid w:val="00604B24"/>
    <w:rsid w:val="0060619D"/>
    <w:rsid w:val="0061717F"/>
    <w:rsid w:val="00620569"/>
    <w:rsid w:val="00633731"/>
    <w:rsid w:val="00634DDE"/>
    <w:rsid w:val="00642438"/>
    <w:rsid w:val="006505CB"/>
    <w:rsid w:val="00650950"/>
    <w:rsid w:val="00680E3D"/>
    <w:rsid w:val="00681D6F"/>
    <w:rsid w:val="00690A34"/>
    <w:rsid w:val="0069305D"/>
    <w:rsid w:val="006932C4"/>
    <w:rsid w:val="006A477E"/>
    <w:rsid w:val="006B4EE2"/>
    <w:rsid w:val="006B6A61"/>
    <w:rsid w:val="006C1BFC"/>
    <w:rsid w:val="006C6F3B"/>
    <w:rsid w:val="006D1CC7"/>
    <w:rsid w:val="006F0C63"/>
    <w:rsid w:val="0072038E"/>
    <w:rsid w:val="0073118C"/>
    <w:rsid w:val="00735E5A"/>
    <w:rsid w:val="00741AA5"/>
    <w:rsid w:val="00757551"/>
    <w:rsid w:val="00765745"/>
    <w:rsid w:val="00773E2E"/>
    <w:rsid w:val="007766C4"/>
    <w:rsid w:val="00794D8B"/>
    <w:rsid w:val="007A01E5"/>
    <w:rsid w:val="007B254C"/>
    <w:rsid w:val="007C66FE"/>
    <w:rsid w:val="007D046A"/>
    <w:rsid w:val="007D35E1"/>
    <w:rsid w:val="007D5B9A"/>
    <w:rsid w:val="007E7A1E"/>
    <w:rsid w:val="00811BD2"/>
    <w:rsid w:val="008222E2"/>
    <w:rsid w:val="00832EAF"/>
    <w:rsid w:val="00846D6B"/>
    <w:rsid w:val="008556A6"/>
    <w:rsid w:val="00870BBA"/>
    <w:rsid w:val="008734A9"/>
    <w:rsid w:val="0087639B"/>
    <w:rsid w:val="00882BC0"/>
    <w:rsid w:val="00882F71"/>
    <w:rsid w:val="00887A36"/>
    <w:rsid w:val="0089157B"/>
    <w:rsid w:val="00891B8C"/>
    <w:rsid w:val="00897536"/>
    <w:rsid w:val="008A1186"/>
    <w:rsid w:val="008A19E8"/>
    <w:rsid w:val="008A40CE"/>
    <w:rsid w:val="008A64B7"/>
    <w:rsid w:val="008B0053"/>
    <w:rsid w:val="008B5892"/>
    <w:rsid w:val="008C251B"/>
    <w:rsid w:val="008C4540"/>
    <w:rsid w:val="008E4439"/>
    <w:rsid w:val="008E6510"/>
    <w:rsid w:val="008F5342"/>
    <w:rsid w:val="008F6F45"/>
    <w:rsid w:val="009109DE"/>
    <w:rsid w:val="00915399"/>
    <w:rsid w:val="0092576E"/>
    <w:rsid w:val="00935285"/>
    <w:rsid w:val="00940795"/>
    <w:rsid w:val="00947443"/>
    <w:rsid w:val="00955AB4"/>
    <w:rsid w:val="0096156B"/>
    <w:rsid w:val="009652B5"/>
    <w:rsid w:val="00970CBD"/>
    <w:rsid w:val="00970DFE"/>
    <w:rsid w:val="00970E6E"/>
    <w:rsid w:val="00986ADF"/>
    <w:rsid w:val="00996389"/>
    <w:rsid w:val="009A0FC1"/>
    <w:rsid w:val="009A1913"/>
    <w:rsid w:val="009A3F04"/>
    <w:rsid w:val="009B45A5"/>
    <w:rsid w:val="009D72F6"/>
    <w:rsid w:val="009E40DD"/>
    <w:rsid w:val="009E4CB5"/>
    <w:rsid w:val="009F1345"/>
    <w:rsid w:val="009F484A"/>
    <w:rsid w:val="00A22E52"/>
    <w:rsid w:val="00A27A44"/>
    <w:rsid w:val="00A4533A"/>
    <w:rsid w:val="00A540A1"/>
    <w:rsid w:val="00A87FD5"/>
    <w:rsid w:val="00A97321"/>
    <w:rsid w:val="00AB5A90"/>
    <w:rsid w:val="00AB5F46"/>
    <w:rsid w:val="00AC6557"/>
    <w:rsid w:val="00AC7454"/>
    <w:rsid w:val="00AD25B2"/>
    <w:rsid w:val="00AD65C1"/>
    <w:rsid w:val="00AE3BD5"/>
    <w:rsid w:val="00AF59F7"/>
    <w:rsid w:val="00B07081"/>
    <w:rsid w:val="00B11D9A"/>
    <w:rsid w:val="00B17D28"/>
    <w:rsid w:val="00B27CD9"/>
    <w:rsid w:val="00B315B6"/>
    <w:rsid w:val="00B36DE2"/>
    <w:rsid w:val="00B44A29"/>
    <w:rsid w:val="00B53ADA"/>
    <w:rsid w:val="00B63BF5"/>
    <w:rsid w:val="00B66278"/>
    <w:rsid w:val="00B71DBD"/>
    <w:rsid w:val="00B73850"/>
    <w:rsid w:val="00B804F4"/>
    <w:rsid w:val="00B8253A"/>
    <w:rsid w:val="00B94B6A"/>
    <w:rsid w:val="00BA0F70"/>
    <w:rsid w:val="00BB01D9"/>
    <w:rsid w:val="00BB0663"/>
    <w:rsid w:val="00BB2D41"/>
    <w:rsid w:val="00BB77BA"/>
    <w:rsid w:val="00BC371C"/>
    <w:rsid w:val="00BC484D"/>
    <w:rsid w:val="00BC694E"/>
    <w:rsid w:val="00BD3467"/>
    <w:rsid w:val="00BD5F21"/>
    <w:rsid w:val="00BD64D3"/>
    <w:rsid w:val="00BE0108"/>
    <w:rsid w:val="00BE0D8D"/>
    <w:rsid w:val="00BF57B9"/>
    <w:rsid w:val="00BF7D3F"/>
    <w:rsid w:val="00C06AE3"/>
    <w:rsid w:val="00C14BA5"/>
    <w:rsid w:val="00C169BF"/>
    <w:rsid w:val="00C25D5F"/>
    <w:rsid w:val="00C30EF3"/>
    <w:rsid w:val="00C40727"/>
    <w:rsid w:val="00C41160"/>
    <w:rsid w:val="00C414A4"/>
    <w:rsid w:val="00C5140A"/>
    <w:rsid w:val="00C5588D"/>
    <w:rsid w:val="00C62B05"/>
    <w:rsid w:val="00C70A8B"/>
    <w:rsid w:val="00C73D83"/>
    <w:rsid w:val="00C82B8E"/>
    <w:rsid w:val="00C86289"/>
    <w:rsid w:val="00C9639D"/>
    <w:rsid w:val="00CA50F9"/>
    <w:rsid w:val="00CB7542"/>
    <w:rsid w:val="00CC4555"/>
    <w:rsid w:val="00CD4569"/>
    <w:rsid w:val="00CD6C70"/>
    <w:rsid w:val="00CE6FA5"/>
    <w:rsid w:val="00CF182B"/>
    <w:rsid w:val="00CF5B47"/>
    <w:rsid w:val="00D0089B"/>
    <w:rsid w:val="00D079DE"/>
    <w:rsid w:val="00D13103"/>
    <w:rsid w:val="00D24AEF"/>
    <w:rsid w:val="00D271F9"/>
    <w:rsid w:val="00D329FB"/>
    <w:rsid w:val="00D340E2"/>
    <w:rsid w:val="00D36287"/>
    <w:rsid w:val="00D37F9A"/>
    <w:rsid w:val="00D43BE0"/>
    <w:rsid w:val="00D70390"/>
    <w:rsid w:val="00D71A9B"/>
    <w:rsid w:val="00D76C86"/>
    <w:rsid w:val="00D81D53"/>
    <w:rsid w:val="00D8243D"/>
    <w:rsid w:val="00D824C8"/>
    <w:rsid w:val="00D82BB9"/>
    <w:rsid w:val="00D83079"/>
    <w:rsid w:val="00D954F7"/>
    <w:rsid w:val="00DA3B87"/>
    <w:rsid w:val="00DB0C2A"/>
    <w:rsid w:val="00DC6518"/>
    <w:rsid w:val="00DD52FD"/>
    <w:rsid w:val="00DD5425"/>
    <w:rsid w:val="00DE0EB8"/>
    <w:rsid w:val="00DE64FF"/>
    <w:rsid w:val="00E00338"/>
    <w:rsid w:val="00E056F5"/>
    <w:rsid w:val="00E16572"/>
    <w:rsid w:val="00E17E60"/>
    <w:rsid w:val="00E20228"/>
    <w:rsid w:val="00E2293A"/>
    <w:rsid w:val="00E3389D"/>
    <w:rsid w:val="00E35BED"/>
    <w:rsid w:val="00E37385"/>
    <w:rsid w:val="00E43462"/>
    <w:rsid w:val="00E473AB"/>
    <w:rsid w:val="00E615DA"/>
    <w:rsid w:val="00E61732"/>
    <w:rsid w:val="00E847C2"/>
    <w:rsid w:val="00EA24BE"/>
    <w:rsid w:val="00EB1811"/>
    <w:rsid w:val="00EC6E20"/>
    <w:rsid w:val="00ED04CE"/>
    <w:rsid w:val="00ED0CAF"/>
    <w:rsid w:val="00ED1874"/>
    <w:rsid w:val="00ED3A0F"/>
    <w:rsid w:val="00ED48C0"/>
    <w:rsid w:val="00EE1BE0"/>
    <w:rsid w:val="00F0086C"/>
    <w:rsid w:val="00F01CF9"/>
    <w:rsid w:val="00F14F3E"/>
    <w:rsid w:val="00F22E01"/>
    <w:rsid w:val="00F3389D"/>
    <w:rsid w:val="00F55D5C"/>
    <w:rsid w:val="00F7743F"/>
    <w:rsid w:val="00F97EA5"/>
    <w:rsid w:val="00FB1A0A"/>
    <w:rsid w:val="00FC5871"/>
    <w:rsid w:val="00FE0650"/>
    <w:rsid w:val="00FE2B3A"/>
    <w:rsid w:val="00FE4920"/>
    <w:rsid w:val="00FE65F7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07D94-E7FC-43FA-A8CB-EFEA0F4D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056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738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056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semiHidden/>
    <w:unhideWhenUsed/>
    <w:qFormat/>
    <w:rsid w:val="00E056F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056F5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056F5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056F5"/>
    <w:pPr>
      <w:widowControl/>
      <w:spacing w:after="100" w:line="276" w:lineRule="auto"/>
      <w:ind w:left="440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05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56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E35D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2D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2DF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B7385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b">
    <w:name w:val="Hyperlink"/>
    <w:basedOn w:val="a0"/>
    <w:uiPriority w:val="99"/>
    <w:unhideWhenUsed/>
    <w:rsid w:val="00DE0EB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E0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9643-2E93-4525-B11F-636203DC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426</Words>
  <Characters>2432</Characters>
  <Application>Microsoft Office Word</Application>
  <DocSecurity>0</DocSecurity>
  <Lines>20</Lines>
  <Paragraphs>5</Paragraphs>
  <ScaleCrop>false</ScaleCrop>
  <Manager>教發中心</Manager>
  <Company>馬偕醫學院 Mackay Medical College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E-Portfolio計畫書</dc:title>
  <dc:creator>許琮倫</dc:creator>
  <dc:description>馬偕醫學院教發中心</dc:description>
  <cp:lastModifiedBy>陳志偉</cp:lastModifiedBy>
  <cp:revision>44</cp:revision>
  <cp:lastPrinted>2011-02-10T05:20:00Z</cp:lastPrinted>
  <dcterms:created xsi:type="dcterms:W3CDTF">2012-03-13T07:29:00Z</dcterms:created>
  <dcterms:modified xsi:type="dcterms:W3CDTF">2018-04-16T06:41:00Z</dcterms:modified>
</cp:coreProperties>
</file>