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4F9E" w14:textId="2EE8747F" w:rsidR="00080ABA" w:rsidRDefault="00080ABA" w:rsidP="00080ABA">
      <w:pPr>
        <w:spacing w:afterLines="50" w:after="180" w:line="400" w:lineRule="exact"/>
        <w:ind w:left="1942" w:hangingChars="607" w:hanging="1942"/>
        <w:jc w:val="center"/>
        <w:rPr>
          <w:rFonts w:ascii="微軟正黑體" w:eastAsia="微軟正黑體" w:hAnsi="微軟正黑體"/>
          <w:b/>
          <w:sz w:val="32"/>
          <w:szCs w:val="32"/>
        </w:rPr>
      </w:pPr>
      <w:r w:rsidRPr="00522C8F">
        <w:rPr>
          <w:rFonts w:ascii="微軟正黑體" w:eastAsia="微軟正黑體" w:hAnsi="微軟正黑體" w:hint="eastAsia"/>
          <w:b/>
          <w:sz w:val="32"/>
          <w:szCs w:val="32"/>
        </w:rPr>
        <w:t>馬偕醫學院10</w:t>
      </w:r>
      <w:r w:rsidR="00E05C63">
        <w:rPr>
          <w:rFonts w:ascii="微軟正黑體" w:eastAsia="微軟正黑體" w:hAnsi="微軟正黑體" w:hint="eastAsia"/>
          <w:b/>
          <w:sz w:val="32"/>
          <w:szCs w:val="32"/>
        </w:rPr>
        <w:t>9</w:t>
      </w:r>
      <w:r w:rsidRPr="00522C8F">
        <w:rPr>
          <w:rFonts w:ascii="微軟正黑體" w:eastAsia="微軟正黑體" w:hAnsi="微軟正黑體" w:hint="eastAsia"/>
          <w:b/>
          <w:sz w:val="32"/>
          <w:szCs w:val="32"/>
        </w:rPr>
        <w:t>學年度</w:t>
      </w:r>
      <w:r w:rsidR="009841E5">
        <w:rPr>
          <w:rFonts w:ascii="微軟正黑體" w:eastAsia="微軟正黑體" w:hAnsi="微軟正黑體" w:hint="eastAsia"/>
          <w:b/>
          <w:sz w:val="32"/>
          <w:szCs w:val="32"/>
        </w:rPr>
        <w:t>聽語</w:t>
      </w:r>
      <w:r w:rsidRPr="00522C8F">
        <w:rPr>
          <w:rFonts w:ascii="微軟正黑體" w:eastAsia="微軟正黑體" w:hAnsi="微軟正黑體" w:hint="eastAsia"/>
          <w:b/>
          <w:sz w:val="32"/>
          <w:szCs w:val="32"/>
        </w:rPr>
        <w:t>系招收校內轉系</w:t>
      </w:r>
      <w:r w:rsidR="009841E5">
        <w:rPr>
          <w:rFonts w:ascii="微軟正黑體" w:eastAsia="微軟正黑體" w:hAnsi="微軟正黑體" w:hint="eastAsia"/>
          <w:b/>
          <w:sz w:val="32"/>
          <w:szCs w:val="32"/>
        </w:rPr>
        <w:t>(組)</w:t>
      </w:r>
      <w:r w:rsidRPr="00522C8F">
        <w:rPr>
          <w:rFonts w:ascii="微軟正黑體" w:eastAsia="微軟正黑體" w:hAnsi="微軟正黑體" w:hint="eastAsia"/>
          <w:b/>
          <w:sz w:val="32"/>
          <w:szCs w:val="32"/>
        </w:rPr>
        <w:t>學生相關規定彙總表</w:t>
      </w:r>
    </w:p>
    <w:p w14:paraId="41CE6523" w14:textId="2386B4D7" w:rsidR="00991410" w:rsidRPr="00392702" w:rsidRDefault="00991410" w:rsidP="00991410">
      <w:pPr>
        <w:spacing w:line="320" w:lineRule="exact"/>
        <w:ind w:left="1457" w:hangingChars="607" w:hanging="1457"/>
        <w:jc w:val="center"/>
        <w:rPr>
          <w:rFonts w:ascii="微軟正黑體" w:eastAsia="微軟正黑體" w:hAnsi="微軟正黑體"/>
          <w:sz w:val="32"/>
          <w:szCs w:val="32"/>
        </w:rPr>
      </w:pPr>
      <w:r>
        <w:rPr>
          <w:rFonts w:ascii="微軟正黑體" w:eastAsia="微軟正黑體" w:hAnsi="微軟正黑體" w:hint="eastAsia"/>
          <w:b/>
          <w:szCs w:val="24"/>
        </w:rPr>
        <w:t>※申請日期依行事曆規定：6月23日起至7月10日止※</w:t>
      </w:r>
    </w:p>
    <w:tbl>
      <w:tblPr>
        <w:tblStyle w:val="a3"/>
        <w:tblW w:w="10485" w:type="dxa"/>
        <w:jc w:val="center"/>
        <w:tblLook w:val="04A0" w:firstRow="1" w:lastRow="0" w:firstColumn="1" w:lastColumn="0" w:noHBand="0" w:noVBand="1"/>
      </w:tblPr>
      <w:tblGrid>
        <w:gridCol w:w="874"/>
        <w:gridCol w:w="9611"/>
      </w:tblGrid>
      <w:tr w:rsidR="00266F94" w14:paraId="01A9C403" w14:textId="77777777" w:rsidTr="007A6F64">
        <w:trPr>
          <w:trHeight w:val="510"/>
          <w:tblHeader/>
          <w:jc w:val="center"/>
        </w:trPr>
        <w:tc>
          <w:tcPr>
            <w:tcW w:w="874" w:type="dxa"/>
            <w:shd w:val="clear" w:color="auto" w:fill="FFFF00"/>
            <w:vAlign w:val="center"/>
          </w:tcPr>
          <w:p w14:paraId="47AAF4FB" w14:textId="77777777" w:rsidR="00266F94" w:rsidRPr="00522C8F" w:rsidRDefault="00266F94" w:rsidP="00AF7B76">
            <w:pPr>
              <w:spacing w:line="320" w:lineRule="exact"/>
              <w:jc w:val="center"/>
              <w:rPr>
                <w:rFonts w:ascii="微軟正黑體" w:eastAsia="微軟正黑體" w:hAnsi="微軟正黑體"/>
                <w:b/>
                <w:sz w:val="28"/>
                <w:szCs w:val="28"/>
              </w:rPr>
            </w:pPr>
            <w:r w:rsidRPr="00522C8F">
              <w:rPr>
                <w:rFonts w:ascii="微軟正黑體" w:eastAsia="微軟正黑體" w:hAnsi="微軟正黑體" w:hint="eastAsia"/>
                <w:b/>
                <w:sz w:val="28"/>
                <w:szCs w:val="28"/>
              </w:rPr>
              <w:t>學系</w:t>
            </w:r>
          </w:p>
        </w:tc>
        <w:tc>
          <w:tcPr>
            <w:tcW w:w="9611" w:type="dxa"/>
            <w:shd w:val="clear" w:color="auto" w:fill="auto"/>
            <w:vAlign w:val="center"/>
          </w:tcPr>
          <w:p w14:paraId="04851CAD" w14:textId="77777777" w:rsidR="00266F94" w:rsidRPr="00311344" w:rsidRDefault="00266F94" w:rsidP="00AF7B76">
            <w:pPr>
              <w:spacing w:line="480" w:lineRule="exact"/>
              <w:jc w:val="center"/>
              <w:rPr>
                <w:rFonts w:ascii="微軟正黑體" w:eastAsia="微軟正黑體" w:hAnsi="微軟正黑體"/>
                <w:b/>
                <w:sz w:val="28"/>
                <w:szCs w:val="28"/>
              </w:rPr>
            </w:pPr>
            <w:r w:rsidRPr="00311344">
              <w:rPr>
                <w:rFonts w:ascii="微軟正黑體" w:eastAsia="微軟正黑體" w:hAnsi="微軟正黑體" w:hint="eastAsia"/>
                <w:b/>
                <w:sz w:val="28"/>
                <w:szCs w:val="28"/>
              </w:rPr>
              <w:t>聽力暨語言治療學系</w:t>
            </w:r>
          </w:p>
        </w:tc>
      </w:tr>
      <w:tr w:rsidR="00D7062C" w14:paraId="6B03EDB6" w14:textId="77777777" w:rsidTr="005D40C9">
        <w:trPr>
          <w:trHeight w:val="1262"/>
          <w:jc w:val="center"/>
        </w:trPr>
        <w:tc>
          <w:tcPr>
            <w:tcW w:w="874" w:type="dxa"/>
            <w:vMerge w:val="restart"/>
            <w:shd w:val="clear" w:color="auto" w:fill="FFFF00"/>
            <w:vAlign w:val="center"/>
          </w:tcPr>
          <w:p w14:paraId="68D14C2D" w14:textId="77777777" w:rsidR="00D7062C" w:rsidRDefault="00D7062C" w:rsidP="00AF7B76">
            <w:pPr>
              <w:spacing w:line="400" w:lineRule="exact"/>
              <w:rPr>
                <w:rFonts w:ascii="微軟正黑體" w:eastAsia="微軟正黑體" w:hAnsi="微軟正黑體"/>
                <w:sz w:val="28"/>
                <w:szCs w:val="28"/>
              </w:rPr>
            </w:pPr>
            <w:r w:rsidRPr="00522C8F">
              <w:rPr>
                <w:rFonts w:ascii="微軟正黑體" w:eastAsia="微軟正黑體" w:hAnsi="微軟正黑體" w:hint="eastAsia"/>
                <w:b/>
                <w:sz w:val="28"/>
                <w:szCs w:val="28"/>
              </w:rPr>
              <w:t>預定招收名額</w:t>
            </w:r>
          </w:p>
        </w:tc>
        <w:tc>
          <w:tcPr>
            <w:tcW w:w="9611" w:type="dxa"/>
            <w:vAlign w:val="center"/>
          </w:tcPr>
          <w:p w14:paraId="4064572E" w14:textId="14168376" w:rsidR="00D7062C" w:rsidRPr="00D14452" w:rsidRDefault="00D7062C" w:rsidP="00AF7B76">
            <w:pPr>
              <w:spacing w:beforeLines="25" w:before="90" w:line="400" w:lineRule="exact"/>
              <w:rPr>
                <w:rFonts w:ascii="微軟正黑體" w:eastAsia="微軟正黑體" w:hAnsi="微軟正黑體"/>
                <w:b/>
                <w:sz w:val="28"/>
                <w:szCs w:val="28"/>
              </w:rPr>
            </w:pPr>
            <w:r w:rsidRPr="00D14452">
              <w:rPr>
                <w:rFonts w:ascii="微軟正黑體" w:eastAsia="微軟正黑體" w:hAnsi="微軟正黑體" w:hint="eastAsia"/>
                <w:b/>
                <w:sz w:val="28"/>
                <w:szCs w:val="28"/>
              </w:rPr>
              <w:t>聽力組二年級</w:t>
            </w:r>
            <w:r w:rsidRPr="00D14452">
              <w:rPr>
                <w:rFonts w:ascii="微軟正黑體" w:eastAsia="微軟正黑體" w:hAnsi="微軟正黑體" w:hint="eastAsia"/>
                <w:b/>
                <w:color w:val="000000" w:themeColor="text1"/>
                <w:sz w:val="28"/>
                <w:szCs w:val="28"/>
              </w:rPr>
              <w:t>3</w:t>
            </w:r>
            <w:r w:rsidRPr="00D14452">
              <w:rPr>
                <w:rFonts w:ascii="微軟正黑體" w:eastAsia="微軟正黑體" w:hAnsi="微軟正黑體" w:hint="eastAsia"/>
                <w:b/>
                <w:sz w:val="28"/>
                <w:szCs w:val="28"/>
              </w:rPr>
              <w:t xml:space="preserve">名 </w:t>
            </w:r>
          </w:p>
          <w:p w14:paraId="6471562D" w14:textId="1284292E" w:rsidR="00D7062C" w:rsidRPr="00D14452" w:rsidRDefault="00D7062C" w:rsidP="00D15C23">
            <w:pPr>
              <w:spacing w:beforeLines="25" w:before="90" w:line="400" w:lineRule="exact"/>
              <w:rPr>
                <w:rFonts w:ascii="微軟正黑體" w:eastAsia="微軟正黑體" w:hAnsi="微軟正黑體"/>
                <w:b/>
                <w:sz w:val="28"/>
                <w:szCs w:val="28"/>
              </w:rPr>
            </w:pPr>
            <w:r w:rsidRPr="00D14452">
              <w:rPr>
                <w:rFonts w:ascii="微軟正黑體" w:eastAsia="微軟正黑體" w:hAnsi="微軟正黑體" w:hint="eastAsia"/>
                <w:b/>
                <w:sz w:val="28"/>
                <w:szCs w:val="28"/>
              </w:rPr>
              <w:t>實際招收名額於7月中旬公告(至多</w:t>
            </w:r>
            <w:r w:rsidR="004C08BC" w:rsidRPr="00D14452">
              <w:rPr>
                <w:rFonts w:ascii="微軟正黑體" w:eastAsia="微軟正黑體" w:hAnsi="微軟正黑體" w:hint="eastAsia"/>
                <w:b/>
                <w:color w:val="000000" w:themeColor="text1"/>
                <w:sz w:val="28"/>
                <w:szCs w:val="28"/>
              </w:rPr>
              <w:t>4</w:t>
            </w:r>
            <w:r w:rsidRPr="00D14452">
              <w:rPr>
                <w:rFonts w:ascii="微軟正黑體" w:eastAsia="微軟正黑體" w:hAnsi="微軟正黑體" w:hint="eastAsia"/>
                <w:b/>
                <w:sz w:val="28"/>
                <w:szCs w:val="28"/>
              </w:rPr>
              <w:t>名，得不足額錄取)</w:t>
            </w:r>
          </w:p>
        </w:tc>
      </w:tr>
      <w:tr w:rsidR="00D7062C" w14:paraId="4A3CF171" w14:textId="77777777" w:rsidTr="005D40C9">
        <w:trPr>
          <w:trHeight w:val="697"/>
          <w:jc w:val="center"/>
        </w:trPr>
        <w:tc>
          <w:tcPr>
            <w:tcW w:w="874" w:type="dxa"/>
            <w:vMerge/>
            <w:shd w:val="clear" w:color="auto" w:fill="FFFF00"/>
            <w:vAlign w:val="center"/>
          </w:tcPr>
          <w:p w14:paraId="23802075" w14:textId="77777777" w:rsidR="00D7062C" w:rsidRPr="00522C8F" w:rsidRDefault="00D7062C" w:rsidP="00AF7B76">
            <w:pPr>
              <w:spacing w:line="400" w:lineRule="exact"/>
              <w:rPr>
                <w:rFonts w:ascii="微軟正黑體" w:eastAsia="微軟正黑體" w:hAnsi="微軟正黑體"/>
                <w:b/>
                <w:sz w:val="28"/>
                <w:szCs w:val="28"/>
              </w:rPr>
            </w:pPr>
          </w:p>
        </w:tc>
        <w:tc>
          <w:tcPr>
            <w:tcW w:w="9611" w:type="dxa"/>
            <w:vAlign w:val="center"/>
          </w:tcPr>
          <w:p w14:paraId="0569E32D" w14:textId="7875B989" w:rsidR="00D7062C" w:rsidRPr="00D14452" w:rsidRDefault="00D7062C" w:rsidP="00D15C23">
            <w:pPr>
              <w:spacing w:beforeLines="25" w:before="90" w:line="400" w:lineRule="exact"/>
              <w:rPr>
                <w:rFonts w:ascii="微軟正黑體" w:eastAsia="微軟正黑體" w:hAnsi="微軟正黑體"/>
                <w:b/>
                <w:sz w:val="28"/>
                <w:szCs w:val="28"/>
              </w:rPr>
            </w:pPr>
            <w:r w:rsidRPr="00D14452">
              <w:rPr>
                <w:rFonts w:ascii="微軟正黑體" w:eastAsia="微軟正黑體" w:hAnsi="微軟正黑體" w:hint="eastAsia"/>
                <w:b/>
                <w:sz w:val="28"/>
                <w:szCs w:val="28"/>
              </w:rPr>
              <w:t>語言組二年級1名</w:t>
            </w:r>
            <w:r w:rsidR="004C08BC" w:rsidRPr="00D14452">
              <w:rPr>
                <w:rFonts w:ascii="微軟正黑體" w:eastAsia="微軟正黑體" w:hAnsi="微軟正黑體" w:hint="eastAsia"/>
                <w:b/>
                <w:sz w:val="28"/>
                <w:szCs w:val="28"/>
              </w:rPr>
              <w:t>(得不足額錄取)</w:t>
            </w:r>
          </w:p>
        </w:tc>
      </w:tr>
      <w:tr w:rsidR="00266F94" w14:paraId="439844FC" w14:textId="77777777" w:rsidTr="007A6F64">
        <w:trPr>
          <w:trHeight w:val="10407"/>
          <w:jc w:val="center"/>
        </w:trPr>
        <w:tc>
          <w:tcPr>
            <w:tcW w:w="874" w:type="dxa"/>
            <w:shd w:val="clear" w:color="auto" w:fill="FFFF00"/>
            <w:vAlign w:val="center"/>
          </w:tcPr>
          <w:p w14:paraId="10C35881" w14:textId="77777777" w:rsidR="00266F94" w:rsidRPr="00D14452" w:rsidRDefault="00266F94" w:rsidP="00AF7B76">
            <w:pPr>
              <w:spacing w:line="400" w:lineRule="exact"/>
              <w:rPr>
                <w:rFonts w:ascii="微軟正黑體" w:eastAsia="微軟正黑體" w:hAnsi="微軟正黑體"/>
                <w:sz w:val="28"/>
                <w:szCs w:val="28"/>
              </w:rPr>
            </w:pPr>
            <w:r w:rsidRPr="00D14452">
              <w:rPr>
                <w:rFonts w:ascii="微軟正黑體" w:eastAsia="微軟正黑體" w:hAnsi="微軟正黑體" w:hint="eastAsia"/>
                <w:b/>
                <w:sz w:val="28"/>
                <w:szCs w:val="28"/>
              </w:rPr>
              <w:t>轉系規定</w:t>
            </w:r>
          </w:p>
        </w:tc>
        <w:tc>
          <w:tcPr>
            <w:tcW w:w="9611" w:type="dxa"/>
          </w:tcPr>
          <w:p w14:paraId="31270A3B" w14:textId="77777777" w:rsidR="00266F94" w:rsidRPr="00AF45DC" w:rsidRDefault="00266F94" w:rsidP="007A6F64">
            <w:pPr>
              <w:pStyle w:val="a4"/>
              <w:numPr>
                <w:ilvl w:val="0"/>
                <w:numId w:val="5"/>
              </w:numPr>
              <w:snapToGrid w:val="0"/>
              <w:spacing w:line="4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申請資格：</w:t>
            </w:r>
          </w:p>
          <w:p w14:paraId="41C04A35" w14:textId="77777777" w:rsidR="00266F94" w:rsidRPr="00AF45DC" w:rsidRDefault="00266F94" w:rsidP="007A6F64">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本學系或本校其他學系學生於第二學年開始前得申請轉組或轉系至本學系各組二年級或一年級，本學系學生得申請平轉或降轉進入本學系各組</w:t>
            </w:r>
          </w:p>
          <w:p w14:paraId="08EBA5C1" w14:textId="32ED9ABA" w:rsidR="00266F94" w:rsidRPr="00AF45DC" w:rsidRDefault="00266F94" w:rsidP="007A6F64">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1</w:t>
            </w:r>
            <w:r w:rsidR="00AF45DC">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修業滿一學年。</w:t>
            </w:r>
          </w:p>
          <w:p w14:paraId="53429010" w14:textId="17FCBFDA" w:rsidR="00266F94" w:rsidRPr="00AF45DC" w:rsidRDefault="00266F94" w:rsidP="00AF45DC">
            <w:pPr>
              <w:pStyle w:val="a4"/>
              <w:snapToGrid w:val="0"/>
              <w:spacing w:line="300" w:lineRule="exact"/>
              <w:ind w:leftChars="484" w:left="1500" w:hangingChars="130" w:hanging="338"/>
              <w:jc w:val="both"/>
              <w:rPr>
                <w:rFonts w:ascii="微軟正黑體" w:eastAsia="微軟正黑體" w:hAnsi="微軟正黑體"/>
                <w:sz w:val="26"/>
                <w:szCs w:val="26"/>
              </w:rPr>
            </w:pPr>
            <w:r w:rsidRPr="00AF45DC">
              <w:rPr>
                <w:rFonts w:ascii="微軟正黑體" w:eastAsia="微軟正黑體" w:hAnsi="微軟正黑體" w:hint="eastAsia"/>
                <w:sz w:val="26"/>
                <w:szCs w:val="26"/>
              </w:rPr>
              <w:t>2</w:t>
            </w:r>
            <w:r w:rsidR="00AF45DC">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每學期學業總平均均須達八十分(含)以上，或其每學期須為全班或各組排名前百分之五十。惟大一即進入本學系學生申請降轉者不在此限。</w:t>
            </w:r>
          </w:p>
          <w:p w14:paraId="3B9DA36F" w14:textId="3BC8AB8E"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3、每學期操行成績均需達八十分(含)以上，且不得有懲誡紀錄。</w:t>
            </w:r>
          </w:p>
          <w:p w14:paraId="2993A933" w14:textId="77777777" w:rsidR="00266F94" w:rsidRPr="00AF45DC" w:rsidRDefault="00266F94" w:rsidP="007A6F64">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下列學生不得申請轉系：</w:t>
            </w:r>
          </w:p>
          <w:p w14:paraId="20CED522"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1、修業未滿一學年者。</w:t>
            </w:r>
          </w:p>
          <w:p w14:paraId="39D33765"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2、二年制在職專班學生。</w:t>
            </w:r>
          </w:p>
          <w:p w14:paraId="7700E073"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3、延長修業年限者。</w:t>
            </w:r>
          </w:p>
          <w:p w14:paraId="77AF95E8"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4、休學中學生。</w:t>
            </w:r>
          </w:p>
          <w:p w14:paraId="2616E87C"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5、105學年(含)以前之繁星推薦管道入學學生。</w:t>
            </w:r>
          </w:p>
          <w:p w14:paraId="57E1929F"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6、經轉系或轉校進入本學系者，亦不得申請轉組。</w:t>
            </w:r>
          </w:p>
          <w:p w14:paraId="03C2B2BC" w14:textId="77777777" w:rsidR="00266F94" w:rsidRPr="009D7BFA"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9D7BFA">
              <w:rPr>
                <w:rFonts w:ascii="微軟正黑體" w:eastAsia="微軟正黑體" w:hAnsi="微軟正黑體" w:hint="eastAsia"/>
                <w:sz w:val="26"/>
                <w:szCs w:val="26"/>
              </w:rPr>
              <w:t>檢附文件：</w:t>
            </w:r>
          </w:p>
          <w:p w14:paraId="5F4F8906" w14:textId="77777777" w:rsidR="00266F94" w:rsidRPr="009D7BFA" w:rsidRDefault="00266F94" w:rsidP="007A6F64">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(一)歷年成績單(由註冊組提供)。</w:t>
            </w:r>
          </w:p>
          <w:p w14:paraId="094883E6" w14:textId="550829E5" w:rsidR="00266F94" w:rsidRPr="009D7BFA" w:rsidRDefault="00266F94" w:rsidP="007A6F64">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(二)</w:t>
            </w:r>
            <w:r w:rsidR="007A6F64" w:rsidRPr="009D7BFA">
              <w:rPr>
                <w:rFonts w:ascii="微軟正黑體" w:eastAsia="微軟正黑體" w:hAnsi="微軟正黑體" w:hint="eastAsia"/>
                <w:sz w:val="26"/>
                <w:szCs w:val="26"/>
              </w:rPr>
              <w:t>個人資料表。</w:t>
            </w:r>
          </w:p>
          <w:p w14:paraId="3DF8C46E" w14:textId="6033A70E" w:rsidR="00266F94" w:rsidRPr="009D7BFA" w:rsidRDefault="00266F94" w:rsidP="007A6F64">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(三)</w:t>
            </w:r>
            <w:r w:rsidR="007A6F64" w:rsidRPr="009D7BFA">
              <w:rPr>
                <w:rFonts w:ascii="微軟正黑體" w:eastAsia="微軟正黑體" w:hAnsi="微軟正黑體" w:hint="eastAsia"/>
                <w:sz w:val="26"/>
                <w:szCs w:val="26"/>
              </w:rPr>
              <w:t>自傳。</w:t>
            </w:r>
          </w:p>
          <w:p w14:paraId="2F4B78BF" w14:textId="6C661321" w:rsidR="007A6F64" w:rsidRPr="009D7BFA" w:rsidRDefault="007A6F64" w:rsidP="007A6F64">
            <w:pPr>
              <w:pStyle w:val="a4"/>
              <w:snapToGrid w:val="0"/>
              <w:spacing w:line="300" w:lineRule="exact"/>
              <w:ind w:leftChars="0" w:left="720"/>
              <w:jc w:val="both"/>
              <w:rPr>
                <w:rFonts w:ascii="微軟正黑體" w:eastAsia="微軟正黑體" w:hAnsi="微軟正黑體"/>
                <w:b/>
                <w:sz w:val="26"/>
                <w:szCs w:val="26"/>
                <w:u w:val="single"/>
              </w:rPr>
            </w:pPr>
            <w:r w:rsidRPr="009D7BFA">
              <w:rPr>
                <w:rFonts w:ascii="微軟正黑體" w:eastAsia="微軟正黑體" w:hAnsi="微軟正黑體" w:hint="eastAsia"/>
                <w:sz w:val="26"/>
                <w:szCs w:val="26"/>
              </w:rPr>
              <w:t>(四)讀書計畫。</w:t>
            </w:r>
          </w:p>
          <w:p w14:paraId="0B947A71" w14:textId="77777777" w:rsidR="00266F94" w:rsidRPr="009D7BFA"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9D7BFA">
              <w:rPr>
                <w:rFonts w:ascii="微軟正黑體" w:eastAsia="微軟正黑體" w:hAnsi="微軟正黑體" w:hint="eastAsia"/>
                <w:sz w:val="26"/>
                <w:szCs w:val="26"/>
              </w:rPr>
              <w:t>甄審方式：</w:t>
            </w:r>
          </w:p>
          <w:p w14:paraId="5A2A09A8" w14:textId="363E3779" w:rsidR="00266F94" w:rsidRPr="00AF45DC" w:rsidRDefault="00AF45DC" w:rsidP="00AF45DC">
            <w:pPr>
              <w:snapToGrid w:val="0"/>
              <w:spacing w:line="300" w:lineRule="exact"/>
              <w:ind w:firstLineChars="292" w:firstLine="759"/>
              <w:jc w:val="both"/>
              <w:rPr>
                <w:rFonts w:ascii="微軟正黑體" w:eastAsia="微軟正黑體" w:hAnsi="微軟正黑體"/>
                <w:sz w:val="26"/>
                <w:szCs w:val="26"/>
              </w:rPr>
            </w:pPr>
            <w:r>
              <w:rPr>
                <w:rFonts w:ascii="微軟正黑體" w:eastAsia="微軟正黑體" w:hAnsi="微軟正黑體" w:hint="eastAsia"/>
                <w:sz w:val="26"/>
                <w:szCs w:val="26"/>
              </w:rPr>
              <w:t>(一)</w:t>
            </w:r>
            <w:r w:rsidR="00266F94" w:rsidRPr="00AF45DC">
              <w:rPr>
                <w:rFonts w:ascii="微軟正黑體" w:eastAsia="微軟正黑體" w:hAnsi="微軟正黑體" w:hint="eastAsia"/>
                <w:sz w:val="26"/>
                <w:szCs w:val="26"/>
              </w:rPr>
              <w:t>經審核合乎申請資格者始得參加甄試。</w:t>
            </w:r>
          </w:p>
          <w:p w14:paraId="19C14C3F" w14:textId="76C592C3" w:rsidR="00266F94" w:rsidRPr="00AF45DC" w:rsidRDefault="00AF45DC" w:rsidP="00AF45DC">
            <w:pPr>
              <w:snapToGrid w:val="0"/>
              <w:spacing w:line="300" w:lineRule="exact"/>
              <w:ind w:leftChars="305" w:left="1166" w:hangingChars="167" w:hanging="434"/>
              <w:jc w:val="both"/>
              <w:rPr>
                <w:rFonts w:ascii="微軟正黑體" w:eastAsia="微軟正黑體" w:hAnsi="微軟正黑體"/>
                <w:sz w:val="26"/>
                <w:szCs w:val="26"/>
              </w:rPr>
            </w:pPr>
            <w:r>
              <w:rPr>
                <w:rFonts w:ascii="微軟正黑體" w:eastAsia="微軟正黑體" w:hAnsi="微軟正黑體" w:hint="eastAsia"/>
                <w:sz w:val="26"/>
                <w:szCs w:val="26"/>
              </w:rPr>
              <w:t>(二)</w:t>
            </w:r>
            <w:r w:rsidR="00266F94" w:rsidRPr="00AF45DC">
              <w:rPr>
                <w:rFonts w:ascii="微軟正黑體" w:eastAsia="微軟正黑體" w:hAnsi="微軟正黑體" w:hint="eastAsia"/>
                <w:sz w:val="26"/>
                <w:szCs w:val="26"/>
              </w:rPr>
              <w:t>成績以第一學年平均分數(50%)(不含操行分數)及讀書計畫之書面審查</w:t>
            </w:r>
            <w:r w:rsidR="00C21278" w:rsidRPr="00AF45DC">
              <w:rPr>
                <w:rFonts w:ascii="微軟正黑體" w:eastAsia="微軟正黑體" w:hAnsi="微軟正黑體" w:hint="eastAsia"/>
                <w:sz w:val="26"/>
                <w:szCs w:val="26"/>
              </w:rPr>
              <w:t>(10%)</w:t>
            </w:r>
            <w:r w:rsidR="00266F94" w:rsidRPr="00AF45DC">
              <w:rPr>
                <w:rFonts w:ascii="微軟正黑體" w:eastAsia="微軟正黑體" w:hAnsi="微軟正黑體" w:hint="eastAsia"/>
                <w:sz w:val="26"/>
                <w:szCs w:val="26"/>
              </w:rPr>
              <w:t>佔總成績之百分之六十，</w:t>
            </w:r>
            <w:r w:rsidR="00C21278" w:rsidRPr="00AF45DC">
              <w:rPr>
                <w:rFonts w:ascii="微軟正黑體" w:eastAsia="微軟正黑體" w:hAnsi="微軟正黑體" w:hint="eastAsia"/>
                <w:sz w:val="26"/>
                <w:szCs w:val="26"/>
              </w:rPr>
              <w:t>面</w:t>
            </w:r>
            <w:r w:rsidR="00266F94" w:rsidRPr="00AF45DC">
              <w:rPr>
                <w:rFonts w:ascii="微軟正黑體" w:eastAsia="微軟正黑體" w:hAnsi="微軟正黑體" w:hint="eastAsia"/>
                <w:sz w:val="26"/>
                <w:szCs w:val="26"/>
              </w:rPr>
              <w:t>試佔總成績之百分之四十，書面資料審查通過後始得參加口試複試。</w:t>
            </w:r>
          </w:p>
          <w:p w14:paraId="2796DB0A" w14:textId="1A38F884" w:rsidR="00266F94" w:rsidRPr="00AF45DC" w:rsidRDefault="00AF45DC" w:rsidP="00AF45DC">
            <w:pPr>
              <w:snapToGrid w:val="0"/>
              <w:spacing w:line="300" w:lineRule="exact"/>
              <w:ind w:leftChars="317" w:left="1182" w:hangingChars="162" w:hanging="421"/>
              <w:jc w:val="both"/>
              <w:rPr>
                <w:rFonts w:ascii="微軟正黑體" w:eastAsia="微軟正黑體" w:hAnsi="微軟正黑體"/>
                <w:sz w:val="26"/>
                <w:szCs w:val="26"/>
              </w:rPr>
            </w:pPr>
            <w:r>
              <w:rPr>
                <w:rFonts w:ascii="微軟正黑體" w:eastAsia="微軟正黑體" w:hAnsi="微軟正黑體" w:hint="eastAsia"/>
                <w:sz w:val="26"/>
                <w:szCs w:val="26"/>
              </w:rPr>
              <w:t>(三)</w:t>
            </w:r>
            <w:r w:rsidR="00266F94" w:rsidRPr="00AF45DC">
              <w:rPr>
                <w:rFonts w:ascii="微軟正黑體" w:eastAsia="微軟正黑體" w:hAnsi="微軟正黑體" w:hint="eastAsia"/>
                <w:sz w:val="26"/>
                <w:szCs w:val="26"/>
              </w:rPr>
              <w:t>錄取標準依甄試總分數擇優錄取。錄取名額以本學系各組各年級招生、退學所產生之缺額為限，不含保留入學資格、休學或外加名額造成之缺額。經錄取轉系(組)學生後，本學系各組各年級總名額應不超過其入學學年度教育部核定招生名額。</w:t>
            </w:r>
          </w:p>
          <w:p w14:paraId="615DD36A" w14:textId="7E69E2ED" w:rsidR="00266F94" w:rsidRPr="00AF45DC" w:rsidRDefault="00AF45DC" w:rsidP="00AF45DC">
            <w:pPr>
              <w:snapToGrid w:val="0"/>
              <w:spacing w:line="300" w:lineRule="exact"/>
              <w:ind w:leftChars="316" w:left="1138" w:hangingChars="146" w:hanging="380"/>
              <w:jc w:val="both"/>
              <w:rPr>
                <w:rFonts w:ascii="微軟正黑體" w:eastAsia="微軟正黑體" w:hAnsi="微軟正黑體"/>
                <w:sz w:val="26"/>
                <w:szCs w:val="26"/>
              </w:rPr>
            </w:pPr>
            <w:r>
              <w:rPr>
                <w:rFonts w:ascii="微軟正黑體" w:eastAsia="微軟正黑體" w:hAnsi="微軟正黑體" w:hint="eastAsia"/>
                <w:sz w:val="26"/>
                <w:szCs w:val="26"/>
              </w:rPr>
              <w:t>(四)</w:t>
            </w:r>
            <w:r w:rsidR="00266F94" w:rsidRPr="00AF45DC">
              <w:rPr>
                <w:rFonts w:ascii="微軟正黑體" w:eastAsia="微軟正黑體" w:hAnsi="微軟正黑體" w:hint="eastAsia"/>
                <w:sz w:val="26"/>
                <w:szCs w:val="26"/>
              </w:rPr>
              <w:t>成績未達錄取標準者，可不足額錄取。如總成績相同時，依「口試成績」之高低順序擇優依序錄取。口試成績未達70分者，不予錄取。</w:t>
            </w:r>
          </w:p>
          <w:p w14:paraId="67847FF8" w14:textId="77777777" w:rsidR="00266F94" w:rsidRPr="00AF45DC"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面試時間地點由聽語學系另行訂定及通知。</w:t>
            </w:r>
          </w:p>
          <w:p w14:paraId="612E2D9A" w14:textId="77777777" w:rsidR="00266F94" w:rsidRPr="00AF45DC"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經核准者，其應修科目及學分數，應符合轉入本學系各組該年級入學學年度應修學分表之規定。</w:t>
            </w:r>
          </w:p>
        </w:tc>
      </w:tr>
    </w:tbl>
    <w:p w14:paraId="164F355A" w14:textId="6A6DBC9C" w:rsidR="00916192" w:rsidRPr="00916192" w:rsidRDefault="00916192" w:rsidP="00D14452">
      <w:pPr>
        <w:rPr>
          <w:rFonts w:ascii="微軟正黑體" w:eastAsia="微軟正黑體" w:hAnsi="微軟正黑體"/>
          <w:b/>
          <w:sz w:val="32"/>
          <w:szCs w:val="32"/>
        </w:rPr>
      </w:pPr>
      <w:bookmarkStart w:id="0" w:name="_GoBack"/>
      <w:bookmarkEnd w:id="0"/>
    </w:p>
    <w:sectPr w:rsidR="00916192" w:rsidRPr="00916192" w:rsidSect="00BE625B">
      <w:pgSz w:w="11906" w:h="16838" w:code="9"/>
      <w:pgMar w:top="709"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D047" w14:textId="77777777" w:rsidR="004341D2" w:rsidRDefault="004341D2" w:rsidP="001A5665">
      <w:r>
        <w:separator/>
      </w:r>
    </w:p>
  </w:endnote>
  <w:endnote w:type="continuationSeparator" w:id="0">
    <w:p w14:paraId="01E99BBA" w14:textId="77777777" w:rsidR="004341D2" w:rsidRDefault="004341D2" w:rsidP="001A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80622" w14:textId="77777777" w:rsidR="004341D2" w:rsidRDefault="004341D2" w:rsidP="001A5665">
      <w:r>
        <w:separator/>
      </w:r>
    </w:p>
  </w:footnote>
  <w:footnote w:type="continuationSeparator" w:id="0">
    <w:p w14:paraId="06305669" w14:textId="77777777" w:rsidR="004341D2" w:rsidRDefault="004341D2" w:rsidP="001A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CA6"/>
    <w:multiLevelType w:val="hybridMultilevel"/>
    <w:tmpl w:val="79E25C20"/>
    <w:lvl w:ilvl="0" w:tplc="B7B8B13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682ED0"/>
    <w:multiLevelType w:val="hybridMultilevel"/>
    <w:tmpl w:val="02FE33FC"/>
    <w:lvl w:ilvl="0" w:tplc="122EDF8E">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6D70A2"/>
    <w:multiLevelType w:val="hybridMultilevel"/>
    <w:tmpl w:val="6550290C"/>
    <w:lvl w:ilvl="0" w:tplc="32CE6830">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0A118F"/>
    <w:multiLevelType w:val="hybridMultilevel"/>
    <w:tmpl w:val="3266E67C"/>
    <w:lvl w:ilvl="0" w:tplc="0944C6A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8755F"/>
    <w:multiLevelType w:val="hybridMultilevel"/>
    <w:tmpl w:val="74AC85A8"/>
    <w:lvl w:ilvl="0" w:tplc="B1EACC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96223D5"/>
    <w:multiLevelType w:val="hybridMultilevel"/>
    <w:tmpl w:val="E44CD556"/>
    <w:lvl w:ilvl="0" w:tplc="9C421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A64920"/>
    <w:multiLevelType w:val="hybridMultilevel"/>
    <w:tmpl w:val="584A739C"/>
    <w:lvl w:ilvl="0" w:tplc="A70272F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2D77F30"/>
    <w:multiLevelType w:val="hybridMultilevel"/>
    <w:tmpl w:val="2806F0FA"/>
    <w:lvl w:ilvl="0" w:tplc="F2CAB6B8">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3363236"/>
    <w:multiLevelType w:val="hybridMultilevel"/>
    <w:tmpl w:val="1FA0895C"/>
    <w:lvl w:ilvl="0" w:tplc="CB806E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FB0D20"/>
    <w:multiLevelType w:val="hybridMultilevel"/>
    <w:tmpl w:val="0992826E"/>
    <w:lvl w:ilvl="0" w:tplc="81623330">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42"/>
    <w:rsid w:val="00013195"/>
    <w:rsid w:val="00070A7D"/>
    <w:rsid w:val="00080ABA"/>
    <w:rsid w:val="00086396"/>
    <w:rsid w:val="00096742"/>
    <w:rsid w:val="000A0B79"/>
    <w:rsid w:val="000B0EF6"/>
    <w:rsid w:val="000D3AB7"/>
    <w:rsid w:val="001138F0"/>
    <w:rsid w:val="001A5665"/>
    <w:rsid w:val="001B2E99"/>
    <w:rsid w:val="001B3BBE"/>
    <w:rsid w:val="002464BB"/>
    <w:rsid w:val="0025155E"/>
    <w:rsid w:val="00261201"/>
    <w:rsid w:val="002661D1"/>
    <w:rsid w:val="002668AB"/>
    <w:rsid w:val="00266F94"/>
    <w:rsid w:val="00274427"/>
    <w:rsid w:val="002C7DF3"/>
    <w:rsid w:val="003003AD"/>
    <w:rsid w:val="00311344"/>
    <w:rsid w:val="003313EF"/>
    <w:rsid w:val="00353E23"/>
    <w:rsid w:val="003673B3"/>
    <w:rsid w:val="0039222B"/>
    <w:rsid w:val="00392702"/>
    <w:rsid w:val="003A2B76"/>
    <w:rsid w:val="003C5FC5"/>
    <w:rsid w:val="003D1A4A"/>
    <w:rsid w:val="003E2F08"/>
    <w:rsid w:val="003E73CF"/>
    <w:rsid w:val="004019F5"/>
    <w:rsid w:val="00403908"/>
    <w:rsid w:val="00406A25"/>
    <w:rsid w:val="004341D2"/>
    <w:rsid w:val="004474BE"/>
    <w:rsid w:val="00490F45"/>
    <w:rsid w:val="004A1AE1"/>
    <w:rsid w:val="004C08BC"/>
    <w:rsid w:val="005119DB"/>
    <w:rsid w:val="00516AE5"/>
    <w:rsid w:val="00522C8F"/>
    <w:rsid w:val="00542288"/>
    <w:rsid w:val="00591E2E"/>
    <w:rsid w:val="005B6EF7"/>
    <w:rsid w:val="005D40C9"/>
    <w:rsid w:val="005D7E7C"/>
    <w:rsid w:val="00616F6C"/>
    <w:rsid w:val="00634035"/>
    <w:rsid w:val="0063621C"/>
    <w:rsid w:val="00636B37"/>
    <w:rsid w:val="006A3496"/>
    <w:rsid w:val="006C48C4"/>
    <w:rsid w:val="00710140"/>
    <w:rsid w:val="00735BB7"/>
    <w:rsid w:val="0075612A"/>
    <w:rsid w:val="007842F0"/>
    <w:rsid w:val="007A32E3"/>
    <w:rsid w:val="007A6F64"/>
    <w:rsid w:val="007A76C9"/>
    <w:rsid w:val="007D3985"/>
    <w:rsid w:val="007F2EF4"/>
    <w:rsid w:val="00806B14"/>
    <w:rsid w:val="00813BEE"/>
    <w:rsid w:val="008231AD"/>
    <w:rsid w:val="00837846"/>
    <w:rsid w:val="0084495C"/>
    <w:rsid w:val="00845C9B"/>
    <w:rsid w:val="00853874"/>
    <w:rsid w:val="008A15E3"/>
    <w:rsid w:val="00910340"/>
    <w:rsid w:val="00916192"/>
    <w:rsid w:val="00952E19"/>
    <w:rsid w:val="009841E5"/>
    <w:rsid w:val="00991410"/>
    <w:rsid w:val="00996CF0"/>
    <w:rsid w:val="009B4553"/>
    <w:rsid w:val="009C22BF"/>
    <w:rsid w:val="009D7BFA"/>
    <w:rsid w:val="00A61839"/>
    <w:rsid w:val="00AA7F38"/>
    <w:rsid w:val="00AF45DC"/>
    <w:rsid w:val="00B619CA"/>
    <w:rsid w:val="00B6237F"/>
    <w:rsid w:val="00B73810"/>
    <w:rsid w:val="00BB33D5"/>
    <w:rsid w:val="00BC2E9B"/>
    <w:rsid w:val="00BD53E8"/>
    <w:rsid w:val="00BE6114"/>
    <w:rsid w:val="00BE625B"/>
    <w:rsid w:val="00C10B98"/>
    <w:rsid w:val="00C21278"/>
    <w:rsid w:val="00C42009"/>
    <w:rsid w:val="00C73169"/>
    <w:rsid w:val="00CC2B88"/>
    <w:rsid w:val="00CD5AA0"/>
    <w:rsid w:val="00D020E9"/>
    <w:rsid w:val="00D063B8"/>
    <w:rsid w:val="00D14452"/>
    <w:rsid w:val="00D15C23"/>
    <w:rsid w:val="00D7062C"/>
    <w:rsid w:val="00D70662"/>
    <w:rsid w:val="00D8095D"/>
    <w:rsid w:val="00DA612D"/>
    <w:rsid w:val="00DA7489"/>
    <w:rsid w:val="00DA780A"/>
    <w:rsid w:val="00DE35AE"/>
    <w:rsid w:val="00DF7F83"/>
    <w:rsid w:val="00E05C63"/>
    <w:rsid w:val="00E361C2"/>
    <w:rsid w:val="00E53493"/>
    <w:rsid w:val="00E9673E"/>
    <w:rsid w:val="00EC4EEF"/>
    <w:rsid w:val="00ED32C3"/>
    <w:rsid w:val="00F32E19"/>
    <w:rsid w:val="00F6365A"/>
    <w:rsid w:val="00F65EB0"/>
    <w:rsid w:val="00FA1C39"/>
    <w:rsid w:val="00FD59B0"/>
    <w:rsid w:val="00FF3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890C"/>
  <w15:docId w15:val="{910C0E18-0E6F-4F4A-97F4-830D39C7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E19"/>
    <w:pPr>
      <w:ind w:leftChars="200" w:left="480"/>
    </w:pPr>
  </w:style>
  <w:style w:type="paragraph" w:styleId="a5">
    <w:name w:val="header"/>
    <w:basedOn w:val="a"/>
    <w:link w:val="a6"/>
    <w:uiPriority w:val="99"/>
    <w:unhideWhenUsed/>
    <w:rsid w:val="001A5665"/>
    <w:pPr>
      <w:tabs>
        <w:tab w:val="center" w:pos="4153"/>
        <w:tab w:val="right" w:pos="8306"/>
      </w:tabs>
      <w:snapToGrid w:val="0"/>
    </w:pPr>
    <w:rPr>
      <w:sz w:val="20"/>
      <w:szCs w:val="20"/>
    </w:rPr>
  </w:style>
  <w:style w:type="character" w:customStyle="1" w:styleId="a6">
    <w:name w:val="頁首 字元"/>
    <w:basedOn w:val="a0"/>
    <w:link w:val="a5"/>
    <w:uiPriority w:val="99"/>
    <w:rsid w:val="001A5665"/>
    <w:rPr>
      <w:sz w:val="20"/>
      <w:szCs w:val="20"/>
    </w:rPr>
  </w:style>
  <w:style w:type="paragraph" w:styleId="a7">
    <w:name w:val="footer"/>
    <w:basedOn w:val="a"/>
    <w:link w:val="a8"/>
    <w:uiPriority w:val="99"/>
    <w:unhideWhenUsed/>
    <w:rsid w:val="001A5665"/>
    <w:pPr>
      <w:tabs>
        <w:tab w:val="center" w:pos="4153"/>
        <w:tab w:val="right" w:pos="8306"/>
      </w:tabs>
      <w:snapToGrid w:val="0"/>
    </w:pPr>
    <w:rPr>
      <w:sz w:val="20"/>
      <w:szCs w:val="20"/>
    </w:rPr>
  </w:style>
  <w:style w:type="character" w:customStyle="1" w:styleId="a8">
    <w:name w:val="頁尾 字元"/>
    <w:basedOn w:val="a0"/>
    <w:link w:val="a7"/>
    <w:uiPriority w:val="99"/>
    <w:rsid w:val="001A5665"/>
    <w:rPr>
      <w:sz w:val="20"/>
      <w:szCs w:val="20"/>
    </w:rPr>
  </w:style>
  <w:style w:type="paragraph" w:styleId="a9">
    <w:name w:val="Balloon Text"/>
    <w:basedOn w:val="a"/>
    <w:link w:val="aa"/>
    <w:uiPriority w:val="99"/>
    <w:semiHidden/>
    <w:unhideWhenUsed/>
    <w:rsid w:val="00DA61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A7DF4F9BA064E8DE5A3C193852071" ma:contentTypeVersion="11" ma:contentTypeDescription="Create a new document." ma:contentTypeScope="" ma:versionID="dcbf297c597d91408d36a6efaac50451">
  <xsd:schema xmlns:xsd="http://www.w3.org/2001/XMLSchema" xmlns:xs="http://www.w3.org/2001/XMLSchema" xmlns:p="http://schemas.microsoft.com/office/2006/metadata/properties" xmlns:ns3="92d9456a-ab5c-4254-ba62-6cf2cfd4489a" xmlns:ns4="92f4c473-88ac-4750-8361-c45b52895c89" targetNamespace="http://schemas.microsoft.com/office/2006/metadata/properties" ma:root="true" ma:fieldsID="3326c022c16a9978b6ee683d4724aa7d" ns3:_="" ns4:_="">
    <xsd:import namespace="92d9456a-ab5c-4254-ba62-6cf2cfd4489a"/>
    <xsd:import namespace="92f4c473-88ac-4750-8361-c45b52895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456a-ab5c-4254-ba62-6cf2cfd448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c473-88ac-4750-8361-c45b52895c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EFBC-A21A-483D-B667-C59ED05B0633}">
  <ds:schemaRefs>
    <ds:schemaRef ds:uri="http://schemas.microsoft.com/sharepoint/v3/contenttype/forms"/>
  </ds:schemaRefs>
</ds:datastoreItem>
</file>

<file path=customXml/itemProps2.xml><?xml version="1.0" encoding="utf-8"?>
<ds:datastoreItem xmlns:ds="http://schemas.openxmlformats.org/officeDocument/2006/customXml" ds:itemID="{5087B6A6-E181-45E3-8C1F-FF20A5F4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456a-ab5c-4254-ba62-6cf2cfd4489a"/>
    <ds:schemaRef ds:uri="92f4c473-88ac-4750-8361-c45b5289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C7846-6E30-4E4E-8BD9-65BBB5DE1E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A13D3-B478-4C89-B6D9-A32C64EE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何秀華</dc:creator>
  <cp:lastModifiedBy>楊玲惠</cp:lastModifiedBy>
  <cp:revision>5</cp:revision>
  <cp:lastPrinted>2020-05-21T08:54:00Z</cp:lastPrinted>
  <dcterms:created xsi:type="dcterms:W3CDTF">2020-05-08T05:51:00Z</dcterms:created>
  <dcterms:modified xsi:type="dcterms:W3CDTF">2020-05-28T01:33:00Z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0x010100452A7DF4F9BA064E8DE5A3C193852071</vt:lpwstr>
  </property>
</Properties>
</file>